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9A85" w14:textId="77777777" w:rsidR="00C11A70" w:rsidRDefault="008865E2">
      <w:pPr>
        <w:tabs>
          <w:tab w:val="left" w:pos="2831"/>
          <w:tab w:val="center" w:pos="4213"/>
        </w:tabs>
        <w:snapToGrid w:val="0"/>
        <w:jc w:val="left"/>
        <w:rPr>
          <w:rFonts w:ascii="Times New Roman Regular" w:eastAsia="黑体" w:hAnsi="Times New Roman Regular" w:cs="Times New Roman Regular"/>
          <w:sz w:val="36"/>
          <w:szCs w:val="36"/>
        </w:rPr>
      </w:pPr>
      <w:r>
        <w:rPr>
          <w:rFonts w:ascii="Times New Roman Regular" w:eastAsia="黑体" w:hAnsi="Times New Roman Regular" w:cs="Times New Roman Regular"/>
          <w:sz w:val="36"/>
          <w:szCs w:val="36"/>
        </w:rPr>
        <w:tab/>
      </w:r>
      <w:r>
        <w:rPr>
          <w:rFonts w:ascii="Times New Roman Regular" w:eastAsia="黑体" w:hAnsi="Times New Roman Regular" w:cs="Times New Roman Regular"/>
          <w:sz w:val="36"/>
          <w:szCs w:val="36"/>
        </w:rPr>
        <w:t>哈尔滨工业大学</w:t>
      </w:r>
    </w:p>
    <w:p w14:paraId="3B65DDEC" w14:textId="77777777" w:rsidR="00C11A70" w:rsidRDefault="008865E2">
      <w:pPr>
        <w:jc w:val="center"/>
        <w:rPr>
          <w:rFonts w:ascii="Times New Roman Regular" w:eastAsia="黑体" w:hAnsi="Times New Roman Regular" w:cs="Times New Roman Regular"/>
          <w:sz w:val="36"/>
          <w:szCs w:val="36"/>
        </w:rPr>
      </w:pPr>
      <w:r>
        <w:rPr>
          <w:rFonts w:ascii="Times New Roman Regular" w:eastAsia="黑体" w:hAnsi="Times New Roman Regular" w:cs="Times New Roman Regular"/>
          <w:sz w:val="36"/>
          <w:szCs w:val="36"/>
        </w:rPr>
        <w:t>课堂教学</w:t>
      </w:r>
      <w:r>
        <w:rPr>
          <w:rFonts w:ascii="Times New Roman Regular" w:eastAsia="黑体" w:hAnsi="Times New Roman Regular" w:cs="Times New Roman Regular"/>
          <w:sz w:val="36"/>
          <w:szCs w:val="36"/>
        </w:rPr>
        <w:t>文件检查要点</w:t>
      </w:r>
    </w:p>
    <w:p w14:paraId="22F4A901" w14:textId="77777777" w:rsidR="00C11A70" w:rsidRDefault="008865E2">
      <w:pPr>
        <w:spacing w:beforeLines="50" w:before="156"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为督促教师</w:t>
      </w:r>
      <w:r>
        <w:rPr>
          <w:rFonts w:ascii="Times New Roman Regular" w:eastAsia="仿宋" w:hAnsi="Times New Roman Regular" w:cs="Times New Roman Regular"/>
          <w:sz w:val="28"/>
          <w:szCs w:val="28"/>
        </w:rPr>
        <w:t>明确</w:t>
      </w:r>
      <w:r>
        <w:rPr>
          <w:rFonts w:ascii="Times New Roman Regular" w:eastAsia="仿宋" w:hAnsi="Times New Roman Regular" w:cs="Times New Roman Regular"/>
          <w:sz w:val="28"/>
          <w:szCs w:val="28"/>
        </w:rPr>
        <w:t>课程教学目标，高质量地开展教学各环节工作，学校对教师教学文件准备工作提出以下重点要求，</w:t>
      </w:r>
      <w:r>
        <w:rPr>
          <w:rFonts w:ascii="Times New Roman Regular" w:eastAsia="仿宋" w:hAnsi="Times New Roman Regular" w:cs="Times New Roman Regular"/>
          <w:sz w:val="28"/>
          <w:szCs w:val="28"/>
        </w:rPr>
        <w:t>供</w:t>
      </w:r>
      <w:r>
        <w:rPr>
          <w:rFonts w:ascii="Times New Roman Regular" w:eastAsia="仿宋" w:hAnsi="Times New Roman Regular" w:cs="Times New Roman Regular"/>
          <w:sz w:val="28"/>
          <w:szCs w:val="28"/>
        </w:rPr>
        <w:t>参考执行。</w:t>
      </w:r>
    </w:p>
    <w:p w14:paraId="78C55447" w14:textId="77777777" w:rsidR="00C11A70" w:rsidRDefault="008865E2">
      <w:pPr>
        <w:pStyle w:val="a7"/>
        <w:numPr>
          <w:ilvl w:val="0"/>
          <w:numId w:val="1"/>
        </w:numPr>
        <w:tabs>
          <w:tab w:val="left" w:pos="993"/>
        </w:tabs>
        <w:spacing w:beforeLines="50" w:before="156" w:line="500" w:lineRule="exact"/>
        <w:ind w:left="0" w:firstLineChars="0" w:firstLine="425"/>
        <w:rPr>
          <w:rFonts w:ascii="黑体" w:eastAsia="黑体" w:hAnsi="黑体" w:cs="黑体"/>
          <w:bCs/>
          <w:sz w:val="28"/>
          <w:szCs w:val="28"/>
        </w:rPr>
      </w:pPr>
      <w:r>
        <w:rPr>
          <w:rFonts w:ascii="黑体" w:eastAsia="黑体" w:hAnsi="黑体" w:cs="黑体" w:hint="eastAsia"/>
          <w:bCs/>
          <w:sz w:val="28"/>
          <w:szCs w:val="28"/>
        </w:rPr>
        <w:t>指导思想</w:t>
      </w:r>
    </w:p>
    <w:p w14:paraId="59F9DFA1"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sz w:val="28"/>
          <w:szCs w:val="28"/>
        </w:rPr>
      </w:pPr>
      <w:r>
        <w:rPr>
          <w:rFonts w:ascii="Times New Roman Regular" w:eastAsia="仿宋" w:hAnsi="Times New Roman Regular" w:cs="Times New Roman Regular"/>
          <w:b/>
          <w:sz w:val="28"/>
          <w:szCs w:val="28"/>
        </w:rPr>
        <w:t>1.</w:t>
      </w:r>
      <w:r>
        <w:rPr>
          <w:rFonts w:ascii="Times New Roman Regular" w:eastAsia="仿宋" w:hAnsi="Times New Roman Regular" w:cs="Times New Roman Regular"/>
          <w:b/>
          <w:sz w:val="28"/>
          <w:szCs w:val="28"/>
        </w:rPr>
        <w:t>突出</w:t>
      </w:r>
      <w:r>
        <w:rPr>
          <w:rFonts w:ascii="Times New Roman Regular" w:eastAsia="仿宋" w:hAnsi="Times New Roman Regular" w:cs="Times New Roman Regular"/>
          <w:b/>
          <w:sz w:val="28"/>
          <w:szCs w:val="28"/>
        </w:rPr>
        <w:t>以学生为中心的教育理念。</w:t>
      </w:r>
      <w:r>
        <w:rPr>
          <w:rFonts w:ascii="Times New Roman Regular" w:eastAsia="仿宋" w:hAnsi="Times New Roman Regular" w:cs="Times New Roman Regular"/>
          <w:sz w:val="28"/>
          <w:szCs w:val="28"/>
        </w:rPr>
        <w:t>把学生作为首要服务对象，以是否有利于学生达成预期培养目标作为课程体系是否有效的评价标准。评价的焦点是对学生表现的评价，并且必须考虑全体学生的学习结果，不能以少部分优秀学生来证明教学效果。</w:t>
      </w:r>
    </w:p>
    <w:p w14:paraId="48234E14"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sz w:val="28"/>
          <w:szCs w:val="28"/>
        </w:rPr>
      </w:pPr>
      <w:r>
        <w:rPr>
          <w:rFonts w:ascii="Times New Roman Regular" w:eastAsia="仿宋" w:hAnsi="Times New Roman Regular" w:cs="Times New Roman Regular"/>
          <w:b/>
          <w:sz w:val="28"/>
          <w:szCs w:val="28"/>
        </w:rPr>
        <w:t>2.</w:t>
      </w:r>
      <w:r>
        <w:rPr>
          <w:rFonts w:ascii="Times New Roman Regular" w:eastAsia="仿宋" w:hAnsi="Times New Roman Regular" w:cs="Times New Roman Regular"/>
          <w:b/>
          <w:sz w:val="28"/>
          <w:szCs w:val="28"/>
        </w:rPr>
        <w:t>突出</w:t>
      </w:r>
      <w:r>
        <w:rPr>
          <w:rFonts w:ascii="Times New Roman Regular" w:eastAsia="仿宋" w:hAnsi="Times New Roman Regular" w:cs="Times New Roman Regular"/>
          <w:b/>
          <w:sz w:val="28"/>
          <w:szCs w:val="28"/>
        </w:rPr>
        <w:t>以学生学习产出为导向的教育取向。</w:t>
      </w:r>
      <w:r>
        <w:rPr>
          <w:rFonts w:ascii="Times New Roman Regular" w:eastAsia="仿宋" w:hAnsi="Times New Roman Regular" w:cs="Times New Roman Regular"/>
          <w:sz w:val="28"/>
          <w:szCs w:val="28"/>
        </w:rPr>
        <w:t>要改变以往教学过程中重投入轻产出、</w:t>
      </w:r>
      <w:proofErr w:type="gramStart"/>
      <w:r>
        <w:rPr>
          <w:rFonts w:ascii="Times New Roman Regular" w:eastAsia="仿宋" w:hAnsi="Times New Roman Regular" w:cs="Times New Roman Regular"/>
          <w:sz w:val="28"/>
          <w:szCs w:val="28"/>
        </w:rPr>
        <w:t>重资源轻</w:t>
      </w:r>
      <w:proofErr w:type="gramEnd"/>
      <w:r>
        <w:rPr>
          <w:rFonts w:ascii="Times New Roman Regular" w:eastAsia="仿宋" w:hAnsi="Times New Roman Regular" w:cs="Times New Roman Regular"/>
          <w:sz w:val="28"/>
          <w:szCs w:val="28"/>
        </w:rPr>
        <w:t>学生、</w:t>
      </w:r>
      <w:proofErr w:type="gramStart"/>
      <w:r>
        <w:rPr>
          <w:rFonts w:ascii="Times New Roman Regular" w:eastAsia="仿宋" w:hAnsi="Times New Roman Regular" w:cs="Times New Roman Regular"/>
          <w:sz w:val="28"/>
          <w:szCs w:val="28"/>
        </w:rPr>
        <w:t>重教师教轻</w:t>
      </w:r>
      <w:proofErr w:type="gramEnd"/>
      <w:r>
        <w:rPr>
          <w:rFonts w:ascii="Times New Roman Regular" w:eastAsia="仿宋" w:hAnsi="Times New Roman Regular" w:cs="Times New Roman Regular"/>
          <w:sz w:val="28"/>
          <w:szCs w:val="28"/>
        </w:rPr>
        <w:t>学生学的取向，重点考核</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教育效果</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（学生学到什么），而非</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教育输出</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（教师教什么）。要树立人才培养标准意识，在日常教学活动中以培养目标和毕业要求为导向。课程体系的安排、</w:t>
      </w:r>
      <w:r>
        <w:rPr>
          <w:rFonts w:ascii="Times New Roman Regular" w:eastAsia="仿宋" w:hAnsi="Times New Roman Regular" w:cs="Times New Roman Regular"/>
          <w:sz w:val="28"/>
          <w:szCs w:val="28"/>
        </w:rPr>
        <w:t>教学方式方法、教师投入</w:t>
      </w:r>
      <w:r>
        <w:rPr>
          <w:rFonts w:ascii="Times New Roman Regular" w:eastAsia="仿宋" w:hAnsi="Times New Roman Regular" w:cs="Times New Roman Regular"/>
          <w:sz w:val="28"/>
          <w:szCs w:val="28"/>
        </w:rPr>
        <w:t>、资源投入等都要围绕学生</w:t>
      </w:r>
      <w:r>
        <w:rPr>
          <w:rFonts w:ascii="Times New Roman Regular" w:eastAsia="仿宋" w:hAnsi="Times New Roman Regular" w:cs="Times New Roman Regular"/>
          <w:sz w:val="28"/>
          <w:szCs w:val="28"/>
        </w:rPr>
        <w:t>在知识、</w:t>
      </w:r>
      <w:r>
        <w:rPr>
          <w:rFonts w:ascii="Times New Roman Regular" w:eastAsia="仿宋" w:hAnsi="Times New Roman Regular" w:cs="Times New Roman Regular"/>
          <w:sz w:val="28"/>
          <w:szCs w:val="28"/>
        </w:rPr>
        <w:t>能力</w:t>
      </w:r>
      <w:r>
        <w:rPr>
          <w:rFonts w:ascii="Times New Roman Regular" w:eastAsia="仿宋" w:hAnsi="Times New Roman Regular" w:cs="Times New Roman Regular"/>
          <w:sz w:val="28"/>
          <w:szCs w:val="28"/>
        </w:rPr>
        <w:t>、素质方面</w:t>
      </w:r>
      <w:r>
        <w:rPr>
          <w:rFonts w:ascii="Times New Roman Regular" w:eastAsia="仿宋" w:hAnsi="Times New Roman Regular" w:cs="Times New Roman Regular"/>
          <w:sz w:val="28"/>
          <w:szCs w:val="28"/>
        </w:rPr>
        <w:t>培养</w:t>
      </w:r>
      <w:r>
        <w:rPr>
          <w:rFonts w:ascii="Times New Roman Regular" w:eastAsia="仿宋" w:hAnsi="Times New Roman Regular" w:cs="Times New Roman Regular"/>
          <w:sz w:val="28"/>
          <w:szCs w:val="28"/>
        </w:rPr>
        <w:t>目标的达成</w:t>
      </w:r>
      <w:r>
        <w:rPr>
          <w:rFonts w:ascii="Times New Roman Regular" w:eastAsia="仿宋" w:hAnsi="Times New Roman Regular" w:cs="Times New Roman Regular"/>
          <w:sz w:val="28"/>
          <w:szCs w:val="28"/>
        </w:rPr>
        <w:t>来设计。</w:t>
      </w:r>
    </w:p>
    <w:p w14:paraId="09CBF1C3"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sz w:val="28"/>
          <w:szCs w:val="28"/>
        </w:rPr>
      </w:pPr>
      <w:r>
        <w:rPr>
          <w:rFonts w:ascii="Times New Roman Regular" w:eastAsia="仿宋" w:hAnsi="Times New Roman Regular" w:cs="Times New Roman Regular"/>
          <w:b/>
          <w:sz w:val="28"/>
          <w:szCs w:val="28"/>
        </w:rPr>
        <w:t>3.</w:t>
      </w:r>
      <w:r>
        <w:rPr>
          <w:rFonts w:ascii="Times New Roman Regular" w:eastAsia="仿宋" w:hAnsi="Times New Roman Regular" w:cs="Times New Roman Regular"/>
          <w:b/>
          <w:sz w:val="28"/>
          <w:szCs w:val="28"/>
        </w:rPr>
        <w:t>突出教学文件的规范齐全</w:t>
      </w:r>
      <w:r>
        <w:rPr>
          <w:rFonts w:ascii="Times New Roman Regular" w:eastAsia="仿宋" w:hAnsi="Times New Roman Regular" w:cs="Times New Roman Regular"/>
          <w:b/>
          <w:sz w:val="28"/>
          <w:szCs w:val="28"/>
        </w:rPr>
        <w:t>。</w:t>
      </w:r>
      <w:r>
        <w:rPr>
          <w:rFonts w:ascii="Times New Roman Regular" w:eastAsia="仿宋" w:hAnsi="Times New Roman Regular" w:cs="Times New Roman Regular"/>
          <w:sz w:val="28"/>
          <w:szCs w:val="28"/>
        </w:rPr>
        <w:t>教师应树立</w:t>
      </w:r>
      <w:r>
        <w:rPr>
          <w:rFonts w:ascii="Times New Roman Regular" w:eastAsia="仿宋" w:hAnsi="Times New Roman Regular" w:cs="Times New Roman Regular"/>
          <w:sz w:val="28"/>
          <w:szCs w:val="28"/>
        </w:rPr>
        <w:t>正确观念，形成</w:t>
      </w:r>
      <w:r>
        <w:rPr>
          <w:rFonts w:ascii="Times New Roman Regular" w:eastAsia="仿宋" w:hAnsi="Times New Roman Regular" w:cs="Times New Roman Regular"/>
          <w:sz w:val="28"/>
          <w:szCs w:val="28"/>
        </w:rPr>
        <w:t>良好</w:t>
      </w:r>
      <w:r>
        <w:rPr>
          <w:rFonts w:ascii="Times New Roman Regular" w:eastAsia="仿宋" w:hAnsi="Times New Roman Regular" w:cs="Times New Roman Regular"/>
          <w:sz w:val="28"/>
          <w:szCs w:val="28"/>
        </w:rPr>
        <w:t>习惯</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把教书育人作为头等大事</w:t>
      </w:r>
      <w:r>
        <w:rPr>
          <w:rFonts w:ascii="Times New Roman Regular" w:eastAsia="仿宋" w:hAnsi="Times New Roman Regular" w:cs="Times New Roman Regular"/>
          <w:sz w:val="28"/>
          <w:szCs w:val="28"/>
        </w:rPr>
        <w:t>，积极学习</w:t>
      </w:r>
      <w:r>
        <w:rPr>
          <w:rFonts w:ascii="Times New Roman Regular" w:eastAsia="仿宋" w:hAnsi="Times New Roman Regular" w:cs="Times New Roman Regular"/>
          <w:sz w:val="28"/>
          <w:szCs w:val="28"/>
        </w:rPr>
        <w:t>相关文件，</w:t>
      </w:r>
      <w:r>
        <w:rPr>
          <w:rFonts w:ascii="Times New Roman Regular" w:eastAsia="仿宋" w:hAnsi="Times New Roman Regular" w:cs="Times New Roman Regular"/>
          <w:sz w:val="28"/>
          <w:szCs w:val="28"/>
        </w:rPr>
        <w:t>做到</w:t>
      </w:r>
      <w:r>
        <w:rPr>
          <w:rFonts w:ascii="Times New Roman Regular" w:eastAsia="仿宋" w:hAnsi="Times New Roman Regular" w:cs="Times New Roman Regular"/>
          <w:sz w:val="28"/>
          <w:szCs w:val="28"/>
        </w:rPr>
        <w:t>教学目标明确，教学文件完备，</w:t>
      </w:r>
      <w:r>
        <w:rPr>
          <w:rFonts w:ascii="Times New Roman Regular" w:eastAsia="仿宋" w:hAnsi="Times New Roman Regular" w:cs="Times New Roman Regular"/>
          <w:sz w:val="28"/>
          <w:szCs w:val="28"/>
        </w:rPr>
        <w:t>教学过程熟练</w:t>
      </w:r>
      <w:r>
        <w:rPr>
          <w:rFonts w:ascii="Times New Roman Regular" w:eastAsia="仿宋" w:hAnsi="Times New Roman Regular" w:cs="Times New Roman Regular"/>
          <w:sz w:val="28"/>
          <w:szCs w:val="28"/>
        </w:rPr>
        <w:t>，教学手段</w:t>
      </w:r>
      <w:r>
        <w:rPr>
          <w:rFonts w:ascii="Times New Roman Regular" w:eastAsia="仿宋" w:hAnsi="Times New Roman Regular" w:cs="Times New Roman Regular"/>
          <w:sz w:val="28"/>
          <w:szCs w:val="28"/>
        </w:rPr>
        <w:t>先进，</w:t>
      </w:r>
      <w:r>
        <w:rPr>
          <w:rFonts w:ascii="Times New Roman Regular" w:eastAsia="仿宋" w:hAnsi="Times New Roman Regular" w:cs="Times New Roman Regular"/>
          <w:sz w:val="28"/>
          <w:szCs w:val="28"/>
        </w:rPr>
        <w:t>教学效果满意。</w:t>
      </w:r>
    </w:p>
    <w:p w14:paraId="1A151B45" w14:textId="77777777" w:rsidR="00C11A70" w:rsidRDefault="008865E2">
      <w:pPr>
        <w:pStyle w:val="a7"/>
        <w:numPr>
          <w:ilvl w:val="0"/>
          <w:numId w:val="1"/>
        </w:numPr>
        <w:tabs>
          <w:tab w:val="left" w:pos="993"/>
        </w:tabs>
        <w:spacing w:beforeLines="50" w:before="156" w:line="500" w:lineRule="exact"/>
        <w:ind w:left="0" w:firstLineChars="0" w:firstLine="425"/>
        <w:rPr>
          <w:rFonts w:ascii="黑体" w:eastAsia="黑体" w:hAnsi="黑体" w:cs="黑体"/>
          <w:bCs/>
          <w:sz w:val="28"/>
          <w:szCs w:val="28"/>
        </w:rPr>
      </w:pPr>
      <w:r>
        <w:rPr>
          <w:rFonts w:ascii="黑体" w:eastAsia="黑体" w:hAnsi="黑体" w:cs="黑体" w:hint="eastAsia"/>
          <w:bCs/>
          <w:sz w:val="28"/>
          <w:szCs w:val="28"/>
        </w:rPr>
        <w:t>教学文件</w:t>
      </w:r>
    </w:p>
    <w:p w14:paraId="519331C4"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b/>
          <w:sz w:val="28"/>
          <w:szCs w:val="28"/>
        </w:rPr>
        <w:t>1.</w:t>
      </w:r>
      <w:r>
        <w:rPr>
          <w:rFonts w:ascii="Times New Roman Regular" w:eastAsia="仿宋" w:hAnsi="Times New Roman Regular" w:cs="Times New Roman Regular"/>
          <w:b/>
          <w:sz w:val="28"/>
          <w:szCs w:val="28"/>
        </w:rPr>
        <w:t>教学大纲</w:t>
      </w:r>
    </w:p>
    <w:p w14:paraId="34487D38" w14:textId="77777777" w:rsidR="00C11A70" w:rsidRDefault="008865E2">
      <w:pPr>
        <w:pStyle w:val="a7"/>
        <w:tabs>
          <w:tab w:val="left" w:pos="993"/>
        </w:tabs>
        <w:spacing w:line="500" w:lineRule="exact"/>
        <w:ind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教学大纲是一门课程进行教学的重要指导性文件，是编写或选用教材、组织实施教学及评价课程质量的重要依据，是指导学生自学和培养学生能力的纲要。教学大纲包括内容：课程基本信息、课程教学目标（想要学生学到什么？）、教学内容和方法（想要学生如何学习？）、考核内容和方法（要如何判断学生的</w:t>
      </w:r>
      <w:r>
        <w:rPr>
          <w:rFonts w:ascii="Times New Roman Regular" w:eastAsia="仿宋" w:hAnsi="Times New Roman Regular" w:cs="Times New Roman Regular"/>
          <w:sz w:val="28"/>
          <w:szCs w:val="28"/>
        </w:rPr>
        <w:t>学习效果？）。具体检查项目：</w:t>
      </w:r>
    </w:p>
    <w:p w14:paraId="4BEB6D13" w14:textId="77777777" w:rsidR="00C11A70" w:rsidRDefault="008865E2">
      <w:pPr>
        <w:pStyle w:val="a7"/>
        <w:tabs>
          <w:tab w:val="left" w:pos="993"/>
        </w:tabs>
        <w:spacing w:line="500" w:lineRule="exact"/>
        <w:ind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1</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课程</w:t>
      </w:r>
      <w:r>
        <w:rPr>
          <w:rFonts w:ascii="Times New Roman Regular" w:eastAsia="仿宋" w:hAnsi="Times New Roman Regular" w:cs="Times New Roman Regular"/>
          <w:sz w:val="28"/>
          <w:szCs w:val="28"/>
        </w:rPr>
        <w:t>教学</w:t>
      </w:r>
      <w:r>
        <w:rPr>
          <w:rFonts w:ascii="Times New Roman Regular" w:eastAsia="仿宋" w:hAnsi="Times New Roman Regular" w:cs="Times New Roman Regular"/>
          <w:sz w:val="28"/>
          <w:szCs w:val="28"/>
        </w:rPr>
        <w:t>目标</w:t>
      </w:r>
      <w:r>
        <w:rPr>
          <w:rFonts w:ascii="Times New Roman Regular" w:eastAsia="仿宋" w:hAnsi="Times New Roman Regular" w:cs="Times New Roman Regular"/>
          <w:sz w:val="28"/>
          <w:szCs w:val="28"/>
        </w:rPr>
        <w:t>是否</w:t>
      </w:r>
      <w:r>
        <w:rPr>
          <w:rFonts w:ascii="Times New Roman Regular" w:eastAsia="仿宋" w:hAnsi="Times New Roman Regular" w:cs="Times New Roman Regular"/>
          <w:sz w:val="28"/>
          <w:szCs w:val="28"/>
        </w:rPr>
        <w:t>明确。大纲应明确具体且可操作的课程目</w:t>
      </w:r>
      <w:r>
        <w:rPr>
          <w:rFonts w:ascii="Times New Roman Regular" w:eastAsia="仿宋" w:hAnsi="Times New Roman Regular" w:cs="Times New Roman Regular"/>
          <w:sz w:val="28"/>
          <w:szCs w:val="28"/>
        </w:rPr>
        <w:lastRenderedPageBreak/>
        <w:t>标，如现有课程</w:t>
      </w:r>
      <w:r>
        <w:rPr>
          <w:rFonts w:ascii="Times New Roman Regular" w:eastAsia="仿宋" w:hAnsi="Times New Roman Regular" w:cs="Times New Roman Regular"/>
          <w:sz w:val="28"/>
          <w:szCs w:val="28"/>
        </w:rPr>
        <w:t>教学</w:t>
      </w:r>
      <w:r>
        <w:rPr>
          <w:rFonts w:ascii="Times New Roman Regular" w:eastAsia="仿宋" w:hAnsi="Times New Roman Regular" w:cs="Times New Roman Regular"/>
          <w:sz w:val="28"/>
          <w:szCs w:val="28"/>
        </w:rPr>
        <w:t>目标较抽象或宏观，应对目标进行解析，提炼出可具体执行并可验证执行效果的目标描述项。课程目标</w:t>
      </w:r>
      <w:r>
        <w:rPr>
          <w:rFonts w:ascii="Times New Roman Regular" w:eastAsia="仿宋" w:hAnsi="Times New Roman Regular" w:cs="Times New Roman Regular"/>
          <w:sz w:val="28"/>
          <w:szCs w:val="28"/>
        </w:rPr>
        <w:t>要</w:t>
      </w:r>
      <w:r>
        <w:rPr>
          <w:rFonts w:ascii="Times New Roman Regular" w:eastAsia="仿宋" w:hAnsi="Times New Roman Regular" w:cs="Times New Roman Regular"/>
          <w:sz w:val="28"/>
          <w:szCs w:val="28"/>
        </w:rPr>
        <w:t>提炼概括，要</w:t>
      </w:r>
      <w:r>
        <w:rPr>
          <w:rFonts w:ascii="Times New Roman Regular" w:eastAsia="仿宋" w:hAnsi="Times New Roman Regular" w:cs="Times New Roman Regular"/>
          <w:sz w:val="28"/>
          <w:szCs w:val="28"/>
        </w:rPr>
        <w:t>具体</w:t>
      </w:r>
      <w:r>
        <w:rPr>
          <w:rFonts w:ascii="Times New Roman Regular" w:eastAsia="仿宋" w:hAnsi="Times New Roman Regular" w:cs="Times New Roman Regular"/>
          <w:sz w:val="28"/>
          <w:szCs w:val="28"/>
        </w:rPr>
        <w:t>突出</w:t>
      </w:r>
      <w:r>
        <w:rPr>
          <w:rFonts w:ascii="Times New Roman Regular" w:eastAsia="仿宋" w:hAnsi="Times New Roman Regular" w:cs="Times New Roman Regular"/>
          <w:sz w:val="28"/>
          <w:szCs w:val="28"/>
        </w:rPr>
        <w:t>传授</w:t>
      </w:r>
      <w:r>
        <w:rPr>
          <w:rFonts w:ascii="Times New Roman Regular" w:eastAsia="仿宋" w:hAnsi="Times New Roman Regular" w:cs="Times New Roman Regular"/>
          <w:sz w:val="28"/>
          <w:szCs w:val="28"/>
        </w:rPr>
        <w:t>、培养和锻炼了学生哪些方面的</w:t>
      </w:r>
      <w:r>
        <w:rPr>
          <w:rFonts w:ascii="Times New Roman Regular" w:eastAsia="仿宋" w:hAnsi="Times New Roman Regular" w:cs="Times New Roman Regular"/>
          <w:sz w:val="28"/>
          <w:szCs w:val="28"/>
        </w:rPr>
        <w:t>知识</w:t>
      </w:r>
      <w:r>
        <w:rPr>
          <w:rFonts w:ascii="Times New Roman Regular" w:eastAsia="仿宋" w:hAnsi="Times New Roman Regular" w:cs="Times New Roman Regular"/>
          <w:sz w:val="28"/>
          <w:szCs w:val="28"/>
        </w:rPr>
        <w:t>、能力和素质。</w:t>
      </w:r>
    </w:p>
    <w:p w14:paraId="4057A360"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(2)</w:t>
      </w:r>
      <w:r>
        <w:rPr>
          <w:rFonts w:ascii="Times New Roman Regular" w:eastAsia="仿宋" w:hAnsi="Times New Roman Regular" w:cs="Times New Roman Regular"/>
          <w:sz w:val="28"/>
          <w:szCs w:val="28"/>
        </w:rPr>
        <w:t>课程</w:t>
      </w:r>
      <w:r>
        <w:rPr>
          <w:rFonts w:ascii="Times New Roman Regular" w:eastAsia="仿宋" w:hAnsi="Times New Roman Regular" w:cs="Times New Roman Regular"/>
          <w:sz w:val="28"/>
          <w:szCs w:val="28"/>
        </w:rPr>
        <w:t>教学</w:t>
      </w:r>
      <w:r>
        <w:rPr>
          <w:rFonts w:ascii="Times New Roman Regular" w:eastAsia="仿宋" w:hAnsi="Times New Roman Regular" w:cs="Times New Roman Regular"/>
          <w:sz w:val="28"/>
          <w:szCs w:val="28"/>
        </w:rPr>
        <w:t>目标</w:t>
      </w:r>
      <w:r>
        <w:rPr>
          <w:rFonts w:ascii="Times New Roman Regular" w:eastAsia="仿宋" w:hAnsi="Times New Roman Regular" w:cs="Times New Roman Regular"/>
          <w:sz w:val="28"/>
          <w:szCs w:val="28"/>
        </w:rPr>
        <w:t>要和</w:t>
      </w:r>
      <w:r>
        <w:rPr>
          <w:rFonts w:ascii="Times New Roman Regular" w:eastAsia="仿宋" w:hAnsi="Times New Roman Regular" w:cs="Times New Roman Regular"/>
          <w:sz w:val="28"/>
          <w:szCs w:val="28"/>
        </w:rPr>
        <w:t>毕业要求</w:t>
      </w:r>
      <w:r>
        <w:rPr>
          <w:rFonts w:ascii="Times New Roman Regular" w:eastAsia="仿宋" w:hAnsi="Times New Roman Regular" w:cs="Times New Roman Regular"/>
          <w:sz w:val="28"/>
          <w:szCs w:val="28"/>
        </w:rPr>
        <w:t>相</w:t>
      </w:r>
      <w:r>
        <w:rPr>
          <w:rFonts w:ascii="Times New Roman Regular" w:eastAsia="仿宋" w:hAnsi="Times New Roman Regular" w:cs="Times New Roman Regular"/>
          <w:sz w:val="28"/>
          <w:szCs w:val="28"/>
        </w:rPr>
        <w:t>对应。</w:t>
      </w:r>
    </w:p>
    <w:p w14:paraId="51CA4982"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(3)</w:t>
      </w:r>
      <w:r>
        <w:rPr>
          <w:rFonts w:ascii="Times New Roman Regular" w:eastAsia="仿宋" w:hAnsi="Times New Roman Regular" w:cs="Times New Roman Regular"/>
          <w:sz w:val="28"/>
          <w:szCs w:val="28"/>
        </w:rPr>
        <w:t>课程</w:t>
      </w:r>
      <w:r>
        <w:rPr>
          <w:rFonts w:ascii="Times New Roman Regular" w:eastAsia="仿宋" w:hAnsi="Times New Roman Regular" w:cs="Times New Roman Regular"/>
          <w:sz w:val="28"/>
          <w:szCs w:val="28"/>
        </w:rPr>
        <w:t>教学</w:t>
      </w:r>
      <w:r>
        <w:rPr>
          <w:rFonts w:ascii="Times New Roman Regular" w:eastAsia="仿宋" w:hAnsi="Times New Roman Regular" w:cs="Times New Roman Regular"/>
          <w:sz w:val="28"/>
          <w:szCs w:val="28"/>
        </w:rPr>
        <w:t>目标</w:t>
      </w:r>
      <w:r>
        <w:rPr>
          <w:rFonts w:ascii="Times New Roman Regular" w:eastAsia="仿宋" w:hAnsi="Times New Roman Regular" w:cs="Times New Roman Regular"/>
          <w:sz w:val="28"/>
          <w:szCs w:val="28"/>
        </w:rPr>
        <w:t>要和课程内容体系</w:t>
      </w:r>
      <w:r>
        <w:rPr>
          <w:rFonts w:ascii="Times New Roman Regular" w:eastAsia="仿宋" w:hAnsi="Times New Roman Regular" w:cs="Times New Roman Regular"/>
          <w:sz w:val="28"/>
          <w:szCs w:val="28"/>
        </w:rPr>
        <w:t>相</w:t>
      </w:r>
      <w:r>
        <w:rPr>
          <w:rFonts w:ascii="Times New Roman Regular" w:eastAsia="仿宋" w:hAnsi="Times New Roman Regular" w:cs="Times New Roman Regular"/>
          <w:sz w:val="28"/>
          <w:szCs w:val="28"/>
        </w:rPr>
        <w:t>对应</w:t>
      </w:r>
      <w:r>
        <w:rPr>
          <w:rFonts w:ascii="Times New Roman Regular" w:eastAsia="仿宋" w:hAnsi="Times New Roman Regular" w:cs="Times New Roman Regular"/>
          <w:sz w:val="28"/>
          <w:szCs w:val="28"/>
        </w:rPr>
        <w:t>。</w:t>
      </w:r>
    </w:p>
    <w:p w14:paraId="68985DD9"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(4)</w:t>
      </w:r>
      <w:r>
        <w:rPr>
          <w:rFonts w:ascii="Times New Roman Regular" w:eastAsia="仿宋" w:hAnsi="Times New Roman Regular" w:cs="Times New Roman Regular"/>
          <w:sz w:val="28"/>
          <w:szCs w:val="28"/>
        </w:rPr>
        <w:t>要有</w:t>
      </w:r>
      <w:r>
        <w:rPr>
          <w:rFonts w:ascii="Times New Roman Regular" w:eastAsia="仿宋" w:hAnsi="Times New Roman Regular" w:cs="Times New Roman Regular"/>
          <w:sz w:val="28"/>
          <w:szCs w:val="28"/>
        </w:rPr>
        <w:t>明确的教学方法和考核方法</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教学方法和考核方法</w:t>
      </w:r>
      <w:r>
        <w:rPr>
          <w:rFonts w:ascii="Times New Roman Regular" w:eastAsia="仿宋" w:hAnsi="Times New Roman Regular" w:cs="Times New Roman Regular"/>
          <w:sz w:val="28"/>
          <w:szCs w:val="28"/>
        </w:rPr>
        <w:t>要为实现课程教学目标和学生学习成效服务，</w:t>
      </w:r>
      <w:r>
        <w:rPr>
          <w:rFonts w:ascii="Times New Roman Regular" w:eastAsia="仿宋" w:hAnsi="Times New Roman Regular" w:cs="Times New Roman Regular"/>
          <w:sz w:val="28"/>
          <w:szCs w:val="28"/>
        </w:rPr>
        <w:t>并</w:t>
      </w:r>
      <w:r>
        <w:rPr>
          <w:rFonts w:ascii="Times New Roman Regular" w:eastAsia="仿宋" w:hAnsi="Times New Roman Regular" w:cs="Times New Roman Regular"/>
          <w:sz w:val="28"/>
          <w:szCs w:val="28"/>
        </w:rPr>
        <w:t>与此对应</w:t>
      </w:r>
      <w:r>
        <w:rPr>
          <w:rFonts w:ascii="Times New Roman Regular" w:eastAsia="仿宋" w:hAnsi="Times New Roman Regular" w:cs="Times New Roman Regular"/>
          <w:sz w:val="28"/>
          <w:szCs w:val="28"/>
        </w:rPr>
        <w:t>说明累加</w:t>
      </w:r>
      <w:proofErr w:type="gramStart"/>
      <w:r>
        <w:rPr>
          <w:rFonts w:ascii="Times New Roman Regular" w:eastAsia="仿宋" w:hAnsi="Times New Roman Regular" w:cs="Times New Roman Regular"/>
          <w:sz w:val="28"/>
          <w:szCs w:val="28"/>
        </w:rPr>
        <w:t>式考核</w:t>
      </w:r>
      <w:proofErr w:type="gramEnd"/>
      <w:r>
        <w:rPr>
          <w:rFonts w:ascii="Times New Roman Regular" w:eastAsia="仿宋" w:hAnsi="Times New Roman Regular" w:cs="Times New Roman Regular"/>
          <w:sz w:val="28"/>
          <w:szCs w:val="28"/>
        </w:rPr>
        <w:t>各部分的具体要求。</w:t>
      </w:r>
    </w:p>
    <w:p w14:paraId="73DCF212"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(5)</w:t>
      </w:r>
      <w:r>
        <w:rPr>
          <w:rFonts w:ascii="Times New Roman Regular" w:eastAsia="仿宋" w:hAnsi="Times New Roman Regular" w:cs="Times New Roman Regular"/>
          <w:sz w:val="28"/>
          <w:szCs w:val="28"/>
        </w:rPr>
        <w:t>要</w:t>
      </w:r>
      <w:r>
        <w:rPr>
          <w:rFonts w:ascii="Times New Roman Regular" w:eastAsia="仿宋" w:hAnsi="Times New Roman Regular" w:cs="Times New Roman Regular"/>
          <w:sz w:val="28"/>
          <w:szCs w:val="28"/>
        </w:rPr>
        <w:t>给出主要教材及</w:t>
      </w:r>
      <w:r>
        <w:rPr>
          <w:rFonts w:ascii="Times New Roman Regular" w:eastAsia="仿宋" w:hAnsi="Times New Roman Regular" w:cs="Times New Roman Regular"/>
          <w:sz w:val="28"/>
          <w:szCs w:val="28"/>
        </w:rPr>
        <w:t>参考书目</w:t>
      </w:r>
      <w:r>
        <w:rPr>
          <w:rFonts w:ascii="Times New Roman Regular" w:eastAsia="仿宋" w:hAnsi="Times New Roman Regular" w:cs="Times New Roman Regular"/>
          <w:sz w:val="28"/>
          <w:szCs w:val="28"/>
        </w:rPr>
        <w:t>，尤其是可获得的优秀精品资源课及</w:t>
      </w:r>
      <w:r>
        <w:rPr>
          <w:rFonts w:ascii="Times New Roman Regular" w:eastAsia="仿宋" w:hAnsi="Times New Roman Regular" w:cs="Times New Roman Regular"/>
          <w:sz w:val="28"/>
          <w:szCs w:val="28"/>
        </w:rPr>
        <w:t>MOOC</w:t>
      </w:r>
      <w:r>
        <w:rPr>
          <w:rFonts w:ascii="Times New Roman Regular" w:eastAsia="仿宋" w:hAnsi="Times New Roman Regular" w:cs="Times New Roman Regular"/>
          <w:sz w:val="28"/>
          <w:szCs w:val="28"/>
        </w:rPr>
        <w:t>课程，供学生自学及参考。</w:t>
      </w:r>
    </w:p>
    <w:p w14:paraId="20083FB6"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(6)</w:t>
      </w:r>
      <w:r>
        <w:rPr>
          <w:rFonts w:ascii="Times New Roman Regular" w:eastAsia="仿宋" w:hAnsi="Times New Roman Regular" w:cs="Times New Roman Regular"/>
          <w:sz w:val="28"/>
          <w:szCs w:val="28"/>
        </w:rPr>
        <w:t>明确与本课程有关的先修课、并进课、后续课</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以避免课程内容设计的脱节和重复。</w:t>
      </w:r>
    </w:p>
    <w:p w14:paraId="19F8B3C6" w14:textId="77777777" w:rsidR="00C11A70" w:rsidRDefault="008865E2">
      <w:pPr>
        <w:pStyle w:val="a7"/>
        <w:tabs>
          <w:tab w:val="left" w:pos="993"/>
        </w:tabs>
        <w:spacing w:line="500" w:lineRule="exact"/>
        <w:ind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(7)</w:t>
      </w:r>
      <w:r>
        <w:rPr>
          <w:rFonts w:ascii="Times New Roman Regular" w:eastAsia="仿宋" w:hAnsi="Times New Roman Regular" w:cs="Times New Roman Regular"/>
          <w:sz w:val="28"/>
          <w:szCs w:val="28"/>
        </w:rPr>
        <w:t>审批程序规范。教学大纲需</w:t>
      </w:r>
      <w:proofErr w:type="gramStart"/>
      <w:r>
        <w:rPr>
          <w:rFonts w:ascii="Times New Roman Regular" w:eastAsia="仿宋" w:hAnsi="Times New Roman Regular" w:cs="Times New Roman Regular"/>
          <w:sz w:val="28"/>
          <w:szCs w:val="28"/>
        </w:rPr>
        <w:t>经基础</w:t>
      </w:r>
      <w:proofErr w:type="gramEnd"/>
      <w:r>
        <w:rPr>
          <w:rFonts w:ascii="Times New Roman Regular" w:eastAsia="仿宋" w:hAnsi="Times New Roman Regular" w:cs="Times New Roman Regular"/>
          <w:sz w:val="28"/>
          <w:szCs w:val="28"/>
        </w:rPr>
        <w:t>教学组织研究讨论并经</w:t>
      </w:r>
      <w:r>
        <w:rPr>
          <w:rFonts w:ascii="Times New Roman Regular" w:eastAsia="仿宋" w:hAnsi="Times New Roman Regular" w:cs="Times New Roman Regular"/>
          <w:sz w:val="28"/>
          <w:szCs w:val="28"/>
        </w:rPr>
        <w:t>学院</w:t>
      </w:r>
      <w:r>
        <w:rPr>
          <w:rFonts w:ascii="Times New Roman Regular" w:eastAsia="仿宋" w:hAnsi="Times New Roman Regular" w:cs="Times New Roman Regular"/>
          <w:sz w:val="28"/>
          <w:szCs w:val="28"/>
        </w:rPr>
        <w:t>大类教学委员会审批通过，教学大纲上应有课程负责人</w:t>
      </w:r>
      <w:r>
        <w:rPr>
          <w:rFonts w:ascii="Times New Roman Regular" w:eastAsia="仿宋" w:hAnsi="Times New Roman Regular" w:cs="Times New Roman Regular"/>
          <w:sz w:val="28"/>
          <w:szCs w:val="28"/>
        </w:rPr>
        <w:t>和专业教学负责人</w:t>
      </w:r>
      <w:r>
        <w:rPr>
          <w:rFonts w:ascii="Times New Roman Regular" w:eastAsia="仿宋" w:hAnsi="Times New Roman Regular" w:cs="Times New Roman Regular"/>
          <w:sz w:val="28"/>
          <w:szCs w:val="28"/>
        </w:rPr>
        <w:t>签字。</w:t>
      </w:r>
    </w:p>
    <w:p w14:paraId="3B8B966E"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b/>
          <w:sz w:val="28"/>
          <w:szCs w:val="28"/>
        </w:rPr>
        <w:t>2.</w:t>
      </w:r>
      <w:r>
        <w:rPr>
          <w:rFonts w:ascii="Times New Roman Regular" w:eastAsia="仿宋" w:hAnsi="Times New Roman Regular" w:cs="Times New Roman Regular"/>
          <w:b/>
          <w:sz w:val="28"/>
          <w:szCs w:val="28"/>
        </w:rPr>
        <w:t>教学设计</w:t>
      </w:r>
    </w:p>
    <w:p w14:paraId="42FBFF1F" w14:textId="77777777" w:rsidR="00C11A70" w:rsidRDefault="008865E2">
      <w:pPr>
        <w:tabs>
          <w:tab w:val="left" w:pos="709"/>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教学设计是在教学大纲基础上，授课教师本人为有效达成教学目标，对所授课程所做的整体安排和设计</w:t>
      </w:r>
      <w:r>
        <w:rPr>
          <w:rFonts w:ascii="Times New Roman Regular" w:eastAsia="仿宋" w:hAnsi="Times New Roman Regular" w:cs="Times New Roman Regular" w:hint="eastAsia"/>
          <w:sz w:val="28"/>
          <w:szCs w:val="28"/>
        </w:rPr>
        <w:t>及对重点章节的设计</w:t>
      </w:r>
      <w:r>
        <w:rPr>
          <w:rFonts w:ascii="Times New Roman Regular" w:eastAsia="仿宋" w:hAnsi="Times New Roman Regular" w:cs="Times New Roman Regular"/>
          <w:sz w:val="28"/>
          <w:szCs w:val="28"/>
        </w:rPr>
        <w:t>。教学设计应突出教师本人的个性特点，展现重要课程环节和内容</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在什么时间，用什么方法和手段，讲什么，怎么讲</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的具体设计。</w:t>
      </w:r>
    </w:p>
    <w:p w14:paraId="16485122" w14:textId="77777777" w:rsidR="00C11A70" w:rsidRDefault="008865E2">
      <w:pPr>
        <w:pStyle w:val="a7"/>
        <w:tabs>
          <w:tab w:val="left" w:pos="709"/>
        </w:tabs>
        <w:spacing w:line="500" w:lineRule="exact"/>
        <w:ind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教学设计的内容应包括：课程基本描述、教学目标、授课对象分析、教学内容与学时的具体安排、结合重点章节采取的教学方法及策略设计、课程学习的重点、难点分析及难点如何化解、教材等参考资料选择与分析、实践教学设计、作业考试及成绩评定方法设计等。</w:t>
      </w:r>
    </w:p>
    <w:p w14:paraId="47A8D7B1"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b/>
          <w:sz w:val="28"/>
          <w:szCs w:val="28"/>
        </w:rPr>
        <w:t>3.</w:t>
      </w:r>
      <w:r>
        <w:rPr>
          <w:rFonts w:ascii="Times New Roman Regular" w:eastAsia="仿宋" w:hAnsi="Times New Roman Regular" w:cs="Times New Roman Regular"/>
          <w:b/>
          <w:sz w:val="28"/>
          <w:szCs w:val="28"/>
        </w:rPr>
        <w:t>教学日历</w:t>
      </w:r>
    </w:p>
    <w:p w14:paraId="01BEF4A1" w14:textId="77777777" w:rsidR="00C11A70" w:rsidRDefault="008865E2">
      <w:pPr>
        <w:pStyle w:val="a7"/>
        <w:tabs>
          <w:tab w:val="left" w:pos="993"/>
        </w:tabs>
        <w:spacing w:line="500" w:lineRule="exact"/>
        <w:ind w:firstLineChars="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教学日历是教学进程的基本依据</w:t>
      </w:r>
      <w:r>
        <w:rPr>
          <w:rFonts w:ascii="Times New Roman Regular" w:eastAsia="仿宋" w:hAnsi="Times New Roman Regular" w:cs="Times New Roman Regular"/>
          <w:sz w:val="28"/>
          <w:szCs w:val="28"/>
        </w:rPr>
        <w:t>，并</w:t>
      </w:r>
      <w:r>
        <w:rPr>
          <w:rFonts w:ascii="Times New Roman Regular" w:eastAsia="仿宋" w:hAnsi="Times New Roman Regular" w:cs="Times New Roman Regular"/>
          <w:sz w:val="28"/>
          <w:szCs w:val="28"/>
        </w:rPr>
        <w:t>应</w:t>
      </w:r>
      <w:r>
        <w:rPr>
          <w:rFonts w:ascii="Times New Roman Regular" w:eastAsia="仿宋" w:hAnsi="Times New Roman Regular" w:cs="Times New Roman Regular"/>
          <w:sz w:val="28"/>
          <w:szCs w:val="28"/>
        </w:rPr>
        <w:t>在开课前发给学生。</w:t>
      </w:r>
    </w:p>
    <w:p w14:paraId="5B3294D9" w14:textId="77777777" w:rsidR="00C11A70" w:rsidRDefault="008865E2">
      <w:pPr>
        <w:pStyle w:val="a7"/>
        <w:tabs>
          <w:tab w:val="left" w:pos="993"/>
        </w:tabs>
        <w:spacing w:line="500" w:lineRule="exact"/>
        <w:ind w:firstLineChars="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教学日历</w:t>
      </w:r>
      <w:r>
        <w:rPr>
          <w:rFonts w:ascii="Times New Roman Regular" w:eastAsia="仿宋" w:hAnsi="Times New Roman Regular" w:cs="Times New Roman Regular"/>
          <w:sz w:val="28"/>
          <w:szCs w:val="28"/>
        </w:rPr>
        <w:t>的</w:t>
      </w:r>
      <w:r>
        <w:rPr>
          <w:rFonts w:ascii="Times New Roman Regular" w:eastAsia="仿宋" w:hAnsi="Times New Roman Regular" w:cs="Times New Roman Regular"/>
          <w:sz w:val="28"/>
          <w:szCs w:val="28"/>
        </w:rPr>
        <w:t>主要内容包括：课程</w:t>
      </w:r>
      <w:r>
        <w:rPr>
          <w:rFonts w:ascii="Times New Roman Regular" w:eastAsia="仿宋" w:hAnsi="Times New Roman Regular" w:cs="Times New Roman Regular"/>
          <w:sz w:val="28"/>
          <w:szCs w:val="28"/>
        </w:rPr>
        <w:t>主要</w:t>
      </w:r>
      <w:r>
        <w:rPr>
          <w:rFonts w:ascii="Times New Roman Regular" w:eastAsia="仿宋" w:hAnsi="Times New Roman Regular" w:cs="Times New Roman Regular"/>
          <w:sz w:val="28"/>
          <w:szCs w:val="28"/>
        </w:rPr>
        <w:t>描述</w:t>
      </w:r>
      <w:r>
        <w:rPr>
          <w:rFonts w:ascii="Times New Roman Regular" w:eastAsia="仿宋" w:hAnsi="Times New Roman Regular" w:cs="Times New Roman Regular"/>
          <w:sz w:val="28"/>
          <w:szCs w:val="28"/>
        </w:rPr>
        <w:t>（包括</w:t>
      </w:r>
      <w:r>
        <w:rPr>
          <w:rFonts w:ascii="Times New Roman Regular" w:eastAsia="仿宋" w:hAnsi="Times New Roman Regular" w:cs="Times New Roman Regular"/>
          <w:sz w:val="28"/>
          <w:szCs w:val="28"/>
        </w:rPr>
        <w:t>课程名称、</w:t>
      </w:r>
      <w:r>
        <w:rPr>
          <w:rFonts w:ascii="Times New Roman Regular" w:eastAsia="仿宋" w:hAnsi="Times New Roman Regular" w:cs="Times New Roman Regular"/>
          <w:sz w:val="28"/>
          <w:szCs w:val="28"/>
        </w:rPr>
        <w:t>学时</w:t>
      </w:r>
      <w:r>
        <w:rPr>
          <w:rFonts w:ascii="Times New Roman Regular" w:eastAsia="仿宋" w:hAnsi="Times New Roman Regular" w:cs="Times New Roman Regular"/>
          <w:sz w:val="28"/>
          <w:szCs w:val="28"/>
        </w:rPr>
        <w:t>安排、授课对象、开课学期</w:t>
      </w:r>
      <w:r>
        <w:rPr>
          <w:rFonts w:ascii="Times New Roman Regular" w:eastAsia="仿宋" w:hAnsi="Times New Roman Regular" w:cs="Times New Roman Regular"/>
          <w:sz w:val="28"/>
          <w:szCs w:val="28"/>
        </w:rPr>
        <w:t>等）、</w:t>
      </w:r>
      <w:r>
        <w:rPr>
          <w:rFonts w:ascii="Times New Roman Regular" w:eastAsia="仿宋" w:hAnsi="Times New Roman Regular" w:cs="Times New Roman Regular"/>
          <w:sz w:val="28"/>
          <w:szCs w:val="28"/>
        </w:rPr>
        <w:t>课程</w:t>
      </w:r>
      <w:r>
        <w:rPr>
          <w:rFonts w:ascii="Times New Roman Regular" w:eastAsia="仿宋" w:hAnsi="Times New Roman Regular" w:cs="Times New Roman Regular"/>
          <w:sz w:val="28"/>
          <w:szCs w:val="28"/>
        </w:rPr>
        <w:t>具体内容</w:t>
      </w:r>
      <w:r>
        <w:rPr>
          <w:rFonts w:ascii="Times New Roman Regular" w:eastAsia="仿宋" w:hAnsi="Times New Roman Regular" w:cs="Times New Roman Regular"/>
          <w:sz w:val="28"/>
          <w:szCs w:val="28"/>
        </w:rPr>
        <w:t>安排</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教学</w:t>
      </w:r>
      <w:r>
        <w:rPr>
          <w:rFonts w:ascii="Times New Roman Regular" w:eastAsia="仿宋" w:hAnsi="Times New Roman Regular" w:cs="Times New Roman Regular"/>
          <w:sz w:val="28"/>
          <w:szCs w:val="28"/>
        </w:rPr>
        <w:t>日历</w:t>
      </w:r>
      <w:r>
        <w:rPr>
          <w:rFonts w:ascii="Times New Roman Regular" w:eastAsia="仿宋" w:hAnsi="Times New Roman Regular" w:cs="Times New Roman Regular"/>
          <w:sz w:val="28"/>
          <w:szCs w:val="28"/>
        </w:rPr>
        <w:t>的主</w:t>
      </w:r>
      <w:r>
        <w:rPr>
          <w:rFonts w:ascii="Times New Roman Regular" w:eastAsia="仿宋" w:hAnsi="Times New Roman Regular" w:cs="Times New Roman Regular"/>
          <w:sz w:val="28"/>
          <w:szCs w:val="28"/>
        </w:rPr>
        <w:lastRenderedPageBreak/>
        <w:t>体</w:t>
      </w:r>
      <w:r>
        <w:rPr>
          <w:rFonts w:ascii="Times New Roman Regular" w:eastAsia="仿宋" w:hAnsi="Times New Roman Regular" w:cs="Times New Roman Regular"/>
          <w:sz w:val="28"/>
          <w:szCs w:val="28"/>
        </w:rPr>
        <w:t>，要</w:t>
      </w:r>
      <w:r>
        <w:rPr>
          <w:rFonts w:ascii="Times New Roman Regular" w:eastAsia="仿宋" w:hAnsi="Times New Roman Regular" w:cs="Times New Roman Regular"/>
          <w:sz w:val="28"/>
          <w:szCs w:val="28"/>
        </w:rPr>
        <w:t>按照授课时间安排，将每</w:t>
      </w:r>
      <w:r>
        <w:rPr>
          <w:rFonts w:ascii="Times New Roman Regular" w:eastAsia="仿宋" w:hAnsi="Times New Roman Regular" w:cs="Times New Roman Regular"/>
          <w:sz w:val="28"/>
          <w:szCs w:val="28"/>
        </w:rPr>
        <w:t>一次课</w:t>
      </w:r>
      <w:r>
        <w:rPr>
          <w:rFonts w:ascii="Times New Roman Regular" w:eastAsia="仿宋" w:hAnsi="Times New Roman Regular" w:cs="Times New Roman Regular"/>
          <w:sz w:val="28"/>
          <w:szCs w:val="28"/>
        </w:rPr>
        <w:t>的</w:t>
      </w:r>
      <w:r>
        <w:rPr>
          <w:rFonts w:ascii="Times New Roman Regular" w:eastAsia="仿宋" w:hAnsi="Times New Roman Regular" w:cs="Times New Roman Regular"/>
          <w:sz w:val="28"/>
          <w:szCs w:val="28"/>
        </w:rPr>
        <w:t>上课时间、</w:t>
      </w:r>
      <w:r>
        <w:rPr>
          <w:rFonts w:ascii="Times New Roman Regular" w:eastAsia="仿宋" w:hAnsi="Times New Roman Regular" w:cs="Times New Roman Regular"/>
          <w:sz w:val="28"/>
          <w:szCs w:val="28"/>
        </w:rPr>
        <w:t>具体教学内容</w:t>
      </w:r>
      <w:r>
        <w:rPr>
          <w:rFonts w:ascii="Times New Roman Regular" w:eastAsia="仿宋" w:hAnsi="Times New Roman Regular" w:cs="Times New Roman Regular"/>
          <w:sz w:val="28"/>
          <w:szCs w:val="28"/>
        </w:rPr>
        <w:t>或实验项目</w:t>
      </w:r>
      <w:r>
        <w:rPr>
          <w:rFonts w:ascii="Times New Roman Regular" w:eastAsia="仿宋" w:hAnsi="Times New Roman Regular" w:cs="Times New Roman Regular"/>
          <w:sz w:val="28"/>
          <w:szCs w:val="28"/>
        </w:rPr>
        <w:t>与</w:t>
      </w:r>
      <w:r>
        <w:rPr>
          <w:rFonts w:ascii="Times New Roman Regular" w:eastAsia="仿宋" w:hAnsi="Times New Roman Regular" w:cs="Times New Roman Regular"/>
          <w:sz w:val="28"/>
          <w:szCs w:val="28"/>
        </w:rPr>
        <w:t>授课方式等以表格的形式一一列出</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教学日历</w:t>
      </w:r>
      <w:r>
        <w:rPr>
          <w:rFonts w:ascii="Times New Roman Regular" w:eastAsia="仿宋" w:hAnsi="Times New Roman Regular" w:cs="Times New Roman Regular"/>
          <w:sz w:val="28"/>
          <w:szCs w:val="28"/>
        </w:rPr>
        <w:t>上的</w:t>
      </w:r>
      <w:r>
        <w:rPr>
          <w:rFonts w:ascii="Times New Roman Regular" w:eastAsia="仿宋" w:hAnsi="Times New Roman Regular" w:cs="Times New Roman Regular"/>
          <w:sz w:val="28"/>
          <w:szCs w:val="28"/>
        </w:rPr>
        <w:t>上课</w:t>
      </w:r>
      <w:r>
        <w:rPr>
          <w:rFonts w:ascii="Times New Roman Regular" w:eastAsia="仿宋" w:hAnsi="Times New Roman Regular" w:cs="Times New Roman Regular"/>
          <w:sz w:val="28"/>
          <w:szCs w:val="28"/>
        </w:rPr>
        <w:t>时间</w:t>
      </w:r>
      <w:r>
        <w:rPr>
          <w:rFonts w:ascii="Times New Roman Regular" w:eastAsia="仿宋" w:hAnsi="Times New Roman Regular" w:cs="Times New Roman Regular"/>
          <w:sz w:val="28"/>
          <w:szCs w:val="28"/>
        </w:rPr>
        <w:t>必须准确无误</w:t>
      </w:r>
      <w:r>
        <w:rPr>
          <w:rFonts w:ascii="Times New Roman Regular" w:eastAsia="仿宋" w:hAnsi="Times New Roman Regular" w:cs="Times New Roman Regular"/>
          <w:sz w:val="28"/>
          <w:szCs w:val="28"/>
        </w:rPr>
        <w:t>，要</w:t>
      </w:r>
      <w:r>
        <w:rPr>
          <w:rFonts w:ascii="Times New Roman Regular" w:eastAsia="仿宋" w:hAnsi="Times New Roman Regular" w:cs="Times New Roman Regular"/>
          <w:sz w:val="28"/>
          <w:szCs w:val="28"/>
        </w:rPr>
        <w:t>以教务处</w:t>
      </w:r>
      <w:r>
        <w:rPr>
          <w:rFonts w:ascii="Times New Roman Regular" w:eastAsia="仿宋" w:hAnsi="Times New Roman Regular" w:cs="Times New Roman Regular"/>
          <w:sz w:val="28"/>
          <w:szCs w:val="28"/>
        </w:rPr>
        <w:t>每学期</w:t>
      </w:r>
      <w:r>
        <w:rPr>
          <w:rFonts w:ascii="Times New Roman Regular" w:eastAsia="仿宋" w:hAnsi="Times New Roman Regular" w:cs="Times New Roman Regular"/>
          <w:sz w:val="28"/>
          <w:szCs w:val="28"/>
        </w:rPr>
        <w:t>发布</w:t>
      </w:r>
      <w:r>
        <w:rPr>
          <w:rFonts w:ascii="Times New Roman Regular" w:eastAsia="仿宋" w:hAnsi="Times New Roman Regular" w:cs="Times New Roman Regular"/>
          <w:sz w:val="28"/>
          <w:szCs w:val="28"/>
        </w:rPr>
        <w:t>的具体</w:t>
      </w:r>
      <w:r>
        <w:rPr>
          <w:rFonts w:ascii="Times New Roman Regular" w:eastAsia="仿宋" w:hAnsi="Times New Roman Regular" w:cs="Times New Roman Regular"/>
          <w:sz w:val="28"/>
          <w:szCs w:val="28"/>
        </w:rPr>
        <w:t>学历为依据，注意法定</w:t>
      </w:r>
      <w:r>
        <w:rPr>
          <w:rFonts w:ascii="Times New Roman Regular" w:eastAsia="仿宋" w:hAnsi="Times New Roman Regular" w:cs="Times New Roman Regular"/>
          <w:sz w:val="28"/>
          <w:szCs w:val="28"/>
        </w:rPr>
        <w:t>节假日</w:t>
      </w:r>
      <w:r>
        <w:rPr>
          <w:rFonts w:ascii="Times New Roman Regular" w:eastAsia="仿宋" w:hAnsi="Times New Roman Regular" w:cs="Times New Roman Regular"/>
          <w:sz w:val="28"/>
          <w:szCs w:val="28"/>
        </w:rPr>
        <w:t>停课</w:t>
      </w:r>
      <w:r>
        <w:rPr>
          <w:rFonts w:ascii="Times New Roman Regular" w:eastAsia="仿宋" w:hAnsi="Times New Roman Regular" w:cs="Times New Roman Regular"/>
          <w:sz w:val="28"/>
          <w:szCs w:val="28"/>
        </w:rPr>
        <w:t>，并与</w:t>
      </w:r>
      <w:r>
        <w:rPr>
          <w:rFonts w:ascii="Times New Roman Regular" w:eastAsia="仿宋" w:hAnsi="Times New Roman Regular" w:cs="Times New Roman Regular"/>
          <w:sz w:val="28"/>
          <w:szCs w:val="28"/>
        </w:rPr>
        <w:t>提交</w:t>
      </w:r>
      <w:r>
        <w:rPr>
          <w:rFonts w:ascii="Times New Roman Regular" w:eastAsia="仿宋" w:hAnsi="Times New Roman Regular" w:cs="Times New Roman Regular"/>
          <w:sz w:val="28"/>
          <w:szCs w:val="28"/>
        </w:rPr>
        <w:t>的教学任务意见书一致。</w:t>
      </w:r>
    </w:p>
    <w:p w14:paraId="625AD7C3"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b/>
          <w:sz w:val="28"/>
          <w:szCs w:val="28"/>
        </w:rPr>
        <w:t>4.</w:t>
      </w:r>
      <w:r>
        <w:rPr>
          <w:rFonts w:ascii="Times New Roman Regular" w:eastAsia="仿宋" w:hAnsi="Times New Roman Regular" w:cs="Times New Roman Regular"/>
          <w:b/>
          <w:sz w:val="28"/>
          <w:szCs w:val="28"/>
        </w:rPr>
        <w:t>教案</w:t>
      </w:r>
    </w:p>
    <w:p w14:paraId="53354973" w14:textId="77777777" w:rsidR="00C11A70" w:rsidRDefault="008865E2">
      <w:pPr>
        <w:tabs>
          <w:tab w:val="left" w:pos="993"/>
        </w:tabs>
        <w:spacing w:line="500" w:lineRule="exact"/>
        <w:ind w:firstLineChars="175" w:firstLine="49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教案是</w:t>
      </w:r>
      <w:r>
        <w:rPr>
          <w:rFonts w:ascii="Times New Roman Regular" w:eastAsia="仿宋" w:hAnsi="Times New Roman Regular" w:cs="Times New Roman Regular"/>
          <w:sz w:val="28"/>
          <w:szCs w:val="28"/>
        </w:rPr>
        <w:t>最重要的</w:t>
      </w:r>
      <w:r>
        <w:rPr>
          <w:rFonts w:ascii="Times New Roman Regular" w:eastAsia="仿宋" w:hAnsi="Times New Roman Regular" w:cs="Times New Roman Regular"/>
          <w:sz w:val="28"/>
          <w:szCs w:val="28"/>
        </w:rPr>
        <w:t>教学文件，</w:t>
      </w:r>
      <w:r>
        <w:rPr>
          <w:rFonts w:ascii="Times New Roman Regular" w:eastAsia="仿宋" w:hAnsi="Times New Roman Regular" w:cs="Times New Roman Regular"/>
          <w:sz w:val="28"/>
          <w:szCs w:val="28"/>
        </w:rPr>
        <w:t>是</w:t>
      </w:r>
      <w:r>
        <w:rPr>
          <w:rFonts w:ascii="Times New Roman Regular" w:eastAsia="仿宋" w:hAnsi="Times New Roman Regular" w:cs="Times New Roman Regular"/>
          <w:sz w:val="28"/>
          <w:szCs w:val="28"/>
        </w:rPr>
        <w:t>教师对所要讲的每一</w:t>
      </w:r>
      <w:r>
        <w:rPr>
          <w:rFonts w:ascii="Times New Roman Regular" w:eastAsia="仿宋" w:hAnsi="Times New Roman Regular" w:cs="Times New Roman Regular"/>
          <w:sz w:val="28"/>
          <w:szCs w:val="28"/>
        </w:rPr>
        <w:t>节</w:t>
      </w:r>
      <w:r>
        <w:rPr>
          <w:rFonts w:ascii="Times New Roman Regular" w:eastAsia="仿宋" w:hAnsi="Times New Roman Regular" w:cs="Times New Roman Regular"/>
          <w:sz w:val="28"/>
          <w:szCs w:val="28"/>
        </w:rPr>
        <w:t>课程所设计的具体教学方案。教师在备课中将所考虑的各种教学活动</w:t>
      </w:r>
      <w:r>
        <w:rPr>
          <w:rFonts w:ascii="Times New Roman Regular" w:eastAsia="仿宋" w:hAnsi="Times New Roman Regular" w:cs="Times New Roman Regular"/>
          <w:sz w:val="28"/>
          <w:szCs w:val="28"/>
        </w:rPr>
        <w:t>的</w:t>
      </w:r>
      <w:r>
        <w:rPr>
          <w:rFonts w:ascii="Times New Roman Regular" w:eastAsia="仿宋" w:hAnsi="Times New Roman Regular" w:cs="Times New Roman Regular"/>
          <w:sz w:val="28"/>
          <w:szCs w:val="28"/>
        </w:rPr>
        <w:t>设想，经过进一步地推敲，使之条理化、科学化，</w:t>
      </w:r>
      <w:r>
        <w:rPr>
          <w:rFonts w:ascii="Times New Roman Regular" w:eastAsia="仿宋" w:hAnsi="Times New Roman Regular" w:cs="Times New Roman Regular"/>
          <w:sz w:val="28"/>
          <w:szCs w:val="28"/>
        </w:rPr>
        <w:t>最后</w:t>
      </w:r>
      <w:r>
        <w:rPr>
          <w:rFonts w:ascii="Times New Roman Regular" w:eastAsia="仿宋" w:hAnsi="Times New Roman Regular" w:cs="Times New Roman Regular"/>
          <w:sz w:val="28"/>
          <w:szCs w:val="28"/>
        </w:rPr>
        <w:t>都明确地体现在教案的文字之中。</w:t>
      </w:r>
      <w:r>
        <w:rPr>
          <w:rFonts w:ascii="Times New Roman Regular" w:eastAsia="仿宋" w:hAnsi="Times New Roman Regular" w:cs="Times New Roman Regular"/>
          <w:sz w:val="28"/>
          <w:szCs w:val="28"/>
        </w:rPr>
        <w:t>具体检查项目：</w:t>
      </w:r>
    </w:p>
    <w:p w14:paraId="67EF2865"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(1)</w:t>
      </w:r>
      <w:r>
        <w:rPr>
          <w:rFonts w:ascii="Times New Roman Regular" w:eastAsia="仿宋" w:hAnsi="Times New Roman Regular" w:cs="Times New Roman Regular"/>
          <w:sz w:val="28"/>
          <w:szCs w:val="28"/>
        </w:rPr>
        <w:t>教案</w:t>
      </w:r>
      <w:r>
        <w:rPr>
          <w:rFonts w:ascii="Times New Roman Regular" w:eastAsia="仿宋" w:hAnsi="Times New Roman Regular" w:cs="Times New Roman Regular"/>
          <w:sz w:val="28"/>
          <w:szCs w:val="28"/>
        </w:rPr>
        <w:t>主要</w:t>
      </w:r>
      <w:r>
        <w:rPr>
          <w:rFonts w:ascii="Times New Roman Regular" w:eastAsia="仿宋" w:hAnsi="Times New Roman Regular" w:cs="Times New Roman Regular"/>
          <w:sz w:val="28"/>
          <w:szCs w:val="28"/>
        </w:rPr>
        <w:t>内容</w:t>
      </w:r>
      <w:r>
        <w:rPr>
          <w:rFonts w:ascii="Times New Roman Regular" w:eastAsia="仿宋" w:hAnsi="Times New Roman Regular" w:cs="Times New Roman Regular"/>
          <w:sz w:val="28"/>
          <w:szCs w:val="28"/>
        </w:rPr>
        <w:t>应</w:t>
      </w:r>
      <w:r>
        <w:rPr>
          <w:rFonts w:ascii="Times New Roman Regular" w:eastAsia="仿宋" w:hAnsi="Times New Roman Regular" w:cs="Times New Roman Regular"/>
          <w:sz w:val="28"/>
          <w:szCs w:val="28"/>
        </w:rPr>
        <w:t>包括：每一章节或</w:t>
      </w:r>
      <w:r>
        <w:rPr>
          <w:rFonts w:ascii="Times New Roman Regular" w:eastAsia="仿宋" w:hAnsi="Times New Roman Regular" w:cs="Times New Roman Regular"/>
          <w:sz w:val="28"/>
          <w:szCs w:val="28"/>
        </w:rPr>
        <w:t>每</w:t>
      </w:r>
      <w:r>
        <w:rPr>
          <w:rFonts w:ascii="Times New Roman Regular" w:eastAsia="仿宋" w:hAnsi="Times New Roman Regular" w:cs="Times New Roman Regular"/>
          <w:sz w:val="28"/>
          <w:szCs w:val="28"/>
        </w:rPr>
        <w:t>一次课的教学目标、教学内容、教学重点、难点及其处理、</w:t>
      </w:r>
      <w:r>
        <w:rPr>
          <w:rFonts w:ascii="Times New Roman Regular" w:eastAsia="仿宋" w:hAnsi="Times New Roman Regular" w:cs="Times New Roman Regular"/>
          <w:sz w:val="28"/>
          <w:szCs w:val="28"/>
        </w:rPr>
        <w:t>采用</w:t>
      </w:r>
      <w:r>
        <w:rPr>
          <w:rFonts w:ascii="Times New Roman Regular" w:eastAsia="仿宋" w:hAnsi="Times New Roman Regular" w:cs="Times New Roman Regular"/>
          <w:sz w:val="28"/>
          <w:szCs w:val="28"/>
        </w:rPr>
        <w:t>的教学方法与手段、进度</w:t>
      </w:r>
      <w:r>
        <w:rPr>
          <w:rFonts w:ascii="Times New Roman Regular" w:eastAsia="仿宋" w:hAnsi="Times New Roman Regular" w:cs="Times New Roman Regular"/>
          <w:sz w:val="28"/>
          <w:szCs w:val="28"/>
        </w:rPr>
        <w:t>衔接</w:t>
      </w:r>
      <w:r>
        <w:rPr>
          <w:rFonts w:ascii="Times New Roman Regular" w:eastAsia="仿宋" w:hAnsi="Times New Roman Regular" w:cs="Times New Roman Regular"/>
          <w:sz w:val="28"/>
          <w:szCs w:val="28"/>
        </w:rPr>
        <w:t>、板书或</w:t>
      </w:r>
      <w:r>
        <w:rPr>
          <w:rFonts w:ascii="Times New Roman Regular" w:eastAsia="仿宋" w:hAnsi="Times New Roman Regular" w:cs="Times New Roman Regular"/>
          <w:sz w:val="28"/>
          <w:szCs w:val="28"/>
        </w:rPr>
        <w:t>PPT</w:t>
      </w:r>
      <w:r>
        <w:rPr>
          <w:rFonts w:ascii="Times New Roman Regular" w:eastAsia="仿宋" w:hAnsi="Times New Roman Regular" w:cs="Times New Roman Regular"/>
          <w:sz w:val="28"/>
          <w:szCs w:val="28"/>
        </w:rPr>
        <w:t>设计、作业布置。还</w:t>
      </w:r>
      <w:r>
        <w:rPr>
          <w:rFonts w:ascii="Times New Roman Regular" w:eastAsia="仿宋" w:hAnsi="Times New Roman Regular" w:cs="Times New Roman Regular"/>
          <w:sz w:val="28"/>
          <w:szCs w:val="28"/>
        </w:rPr>
        <w:t>可</w:t>
      </w:r>
      <w:r>
        <w:rPr>
          <w:rFonts w:ascii="Times New Roman Regular" w:eastAsia="仿宋" w:hAnsi="Times New Roman Regular" w:cs="Times New Roman Regular"/>
          <w:sz w:val="28"/>
          <w:szCs w:val="28"/>
        </w:rPr>
        <w:t>包括</w:t>
      </w:r>
      <w:r>
        <w:rPr>
          <w:rFonts w:ascii="Times New Roman Regular" w:eastAsia="仿宋" w:hAnsi="Times New Roman Regular" w:cs="Times New Roman Regular"/>
          <w:sz w:val="28"/>
          <w:szCs w:val="28"/>
        </w:rPr>
        <w:t>本</w:t>
      </w:r>
      <w:r>
        <w:rPr>
          <w:rFonts w:ascii="Times New Roman Regular" w:eastAsia="仿宋" w:hAnsi="Times New Roman Regular" w:cs="Times New Roman Regular"/>
          <w:sz w:val="28"/>
          <w:szCs w:val="28"/>
        </w:rPr>
        <w:t>次课中给教师本人看的内容，引导学生思考的内容</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吸引学生注意力的内容</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引导学生参与交互的问题等等。</w:t>
      </w:r>
      <w:r>
        <w:rPr>
          <w:rFonts w:ascii="Times New Roman Regular" w:eastAsia="仿宋" w:hAnsi="Times New Roman Regular" w:cs="Times New Roman Regular" w:hint="eastAsia"/>
          <w:sz w:val="28"/>
          <w:szCs w:val="28"/>
        </w:rPr>
        <w:t>实验教案中应</w:t>
      </w:r>
      <w:r>
        <w:rPr>
          <w:rFonts w:ascii="Times New Roman Regular" w:eastAsia="仿宋" w:hAnsi="Times New Roman Regular" w:cs="Times New Roman Regular" w:hint="eastAsia"/>
          <w:sz w:val="28"/>
          <w:szCs w:val="28"/>
        </w:rPr>
        <w:t>根据课程特点适当</w:t>
      </w:r>
      <w:r>
        <w:rPr>
          <w:rFonts w:ascii="Times New Roman Regular" w:eastAsia="仿宋" w:hAnsi="Times New Roman Regular" w:cs="Times New Roman Regular" w:hint="eastAsia"/>
          <w:sz w:val="28"/>
          <w:szCs w:val="28"/>
        </w:rPr>
        <w:t>融入劳动教育</w:t>
      </w:r>
      <w:r>
        <w:rPr>
          <w:rFonts w:ascii="Times New Roman Regular" w:eastAsia="仿宋" w:hAnsi="Times New Roman Regular" w:cs="Times New Roman Regular" w:hint="eastAsia"/>
          <w:sz w:val="28"/>
          <w:szCs w:val="28"/>
        </w:rPr>
        <w:t>、</w:t>
      </w:r>
      <w:r>
        <w:rPr>
          <w:rFonts w:ascii="Times New Roman Regular" w:eastAsia="仿宋" w:hAnsi="Times New Roman Regular" w:cs="Times New Roman Regular" w:hint="eastAsia"/>
          <w:sz w:val="28"/>
          <w:szCs w:val="28"/>
        </w:rPr>
        <w:t>安全</w:t>
      </w:r>
      <w:r>
        <w:rPr>
          <w:rFonts w:ascii="Times New Roman Regular" w:eastAsia="仿宋" w:hAnsi="Times New Roman Regular" w:cs="Times New Roman Regular" w:hint="eastAsia"/>
          <w:sz w:val="28"/>
          <w:szCs w:val="28"/>
        </w:rPr>
        <w:t>与环保</w:t>
      </w:r>
      <w:r>
        <w:rPr>
          <w:rFonts w:ascii="Times New Roman Regular" w:eastAsia="仿宋" w:hAnsi="Times New Roman Regular" w:cs="Times New Roman Regular" w:hint="eastAsia"/>
          <w:sz w:val="28"/>
          <w:szCs w:val="28"/>
        </w:rPr>
        <w:t>教育</w:t>
      </w:r>
      <w:r>
        <w:rPr>
          <w:rFonts w:ascii="Times New Roman Regular" w:eastAsia="仿宋" w:hAnsi="Times New Roman Regular" w:cs="Times New Roman Regular" w:hint="eastAsia"/>
          <w:sz w:val="28"/>
          <w:szCs w:val="28"/>
        </w:rPr>
        <w:t>等</w:t>
      </w:r>
      <w:r>
        <w:rPr>
          <w:rFonts w:ascii="Times New Roman Regular" w:eastAsia="仿宋" w:hAnsi="Times New Roman Regular" w:cs="Times New Roman Regular" w:hint="eastAsia"/>
          <w:sz w:val="28"/>
          <w:szCs w:val="28"/>
        </w:rPr>
        <w:t>内容</w:t>
      </w:r>
      <w:r>
        <w:rPr>
          <w:rFonts w:ascii="Times New Roman Regular" w:eastAsia="仿宋" w:hAnsi="Times New Roman Regular" w:cs="Times New Roman Regular" w:hint="eastAsia"/>
          <w:sz w:val="28"/>
          <w:szCs w:val="28"/>
        </w:rPr>
        <w:t>。</w:t>
      </w:r>
    </w:p>
    <w:p w14:paraId="134903C0"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(2)</w:t>
      </w:r>
      <w:r>
        <w:rPr>
          <w:rFonts w:ascii="Times New Roman Regular" w:eastAsia="仿宋" w:hAnsi="Times New Roman Regular" w:cs="Times New Roman Regular"/>
          <w:sz w:val="28"/>
          <w:szCs w:val="28"/>
        </w:rPr>
        <w:t>为了多次使用，应在教案上留有空白区域，</w:t>
      </w:r>
      <w:r>
        <w:rPr>
          <w:rFonts w:ascii="Times New Roman Regular" w:eastAsia="仿宋" w:hAnsi="Times New Roman Regular" w:cs="Times New Roman Regular"/>
          <w:sz w:val="28"/>
          <w:szCs w:val="28"/>
        </w:rPr>
        <w:t>便于</w:t>
      </w:r>
      <w:r>
        <w:rPr>
          <w:rFonts w:ascii="Times New Roman Regular" w:eastAsia="仿宋" w:hAnsi="Times New Roman Regular" w:cs="Times New Roman Regular"/>
          <w:sz w:val="28"/>
          <w:szCs w:val="28"/>
        </w:rPr>
        <w:t>教师随时手写修改和补充。</w:t>
      </w:r>
    </w:p>
    <w:p w14:paraId="3CB7C38D"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(3)</w:t>
      </w:r>
      <w:r>
        <w:rPr>
          <w:rFonts w:ascii="Times New Roman Regular" w:eastAsia="仿宋" w:hAnsi="Times New Roman Regular" w:cs="Times New Roman Regular"/>
          <w:sz w:val="28"/>
          <w:szCs w:val="28"/>
        </w:rPr>
        <w:t>教案是</w:t>
      </w:r>
      <w:r>
        <w:rPr>
          <w:rFonts w:ascii="Times New Roman Regular" w:eastAsia="仿宋" w:hAnsi="Times New Roman Regular" w:cs="Times New Roman Regular"/>
          <w:sz w:val="28"/>
          <w:szCs w:val="28"/>
        </w:rPr>
        <w:t>教学设计的具体体现，</w:t>
      </w:r>
      <w:r>
        <w:rPr>
          <w:rFonts w:ascii="Times New Roman Regular" w:eastAsia="仿宋" w:hAnsi="Times New Roman Regular" w:cs="Times New Roman Regular"/>
          <w:sz w:val="28"/>
          <w:szCs w:val="28"/>
        </w:rPr>
        <w:t>是</w:t>
      </w:r>
      <w:r>
        <w:rPr>
          <w:rFonts w:ascii="Times New Roman Regular" w:eastAsia="仿宋" w:hAnsi="Times New Roman Regular" w:cs="Times New Roman Regular"/>
          <w:sz w:val="28"/>
          <w:szCs w:val="28"/>
        </w:rPr>
        <w:t>制作</w:t>
      </w:r>
      <w:r>
        <w:rPr>
          <w:rFonts w:ascii="Times New Roman Regular" w:eastAsia="仿宋" w:hAnsi="Times New Roman Regular" w:cs="Times New Roman Regular"/>
          <w:sz w:val="28"/>
          <w:szCs w:val="28"/>
        </w:rPr>
        <w:t>授课</w:t>
      </w:r>
      <w:r>
        <w:rPr>
          <w:rFonts w:ascii="Times New Roman Regular" w:eastAsia="仿宋" w:hAnsi="Times New Roman Regular" w:cs="Times New Roman Regular"/>
          <w:sz w:val="28"/>
          <w:szCs w:val="28"/>
        </w:rPr>
        <w:t>课件</w:t>
      </w:r>
      <w:r>
        <w:rPr>
          <w:rFonts w:ascii="Times New Roman Regular" w:eastAsia="仿宋" w:hAnsi="Times New Roman Regular" w:cs="Times New Roman Regular"/>
          <w:sz w:val="28"/>
          <w:szCs w:val="28"/>
        </w:rPr>
        <w:t>的</w:t>
      </w:r>
      <w:r>
        <w:rPr>
          <w:rFonts w:ascii="Times New Roman Regular" w:eastAsia="仿宋" w:hAnsi="Times New Roman Regular" w:cs="Times New Roman Regular"/>
          <w:sz w:val="28"/>
          <w:szCs w:val="28"/>
        </w:rPr>
        <w:t>依据，但不是</w:t>
      </w:r>
      <w:r>
        <w:rPr>
          <w:rFonts w:ascii="Times New Roman Regular" w:eastAsia="仿宋" w:hAnsi="Times New Roman Regular" w:cs="Times New Roman Regular"/>
          <w:sz w:val="28"/>
          <w:szCs w:val="28"/>
        </w:rPr>
        <w:t>授课课件画面</w:t>
      </w:r>
      <w:r>
        <w:rPr>
          <w:rFonts w:ascii="Times New Roman Regular" w:eastAsia="仿宋" w:hAnsi="Times New Roman Regular" w:cs="Times New Roman Regular"/>
          <w:sz w:val="28"/>
          <w:szCs w:val="28"/>
        </w:rPr>
        <w:t>的简单</w:t>
      </w:r>
      <w:r>
        <w:rPr>
          <w:rFonts w:ascii="Times New Roman Regular" w:eastAsia="仿宋" w:hAnsi="Times New Roman Regular" w:cs="Times New Roman Regular"/>
          <w:sz w:val="28"/>
          <w:szCs w:val="28"/>
        </w:rPr>
        <w:t>罗列</w:t>
      </w:r>
      <w:r>
        <w:rPr>
          <w:rFonts w:ascii="Times New Roman Regular" w:eastAsia="仿宋" w:hAnsi="Times New Roman Regular" w:cs="Times New Roman Regular"/>
          <w:sz w:val="28"/>
          <w:szCs w:val="28"/>
        </w:rPr>
        <w:t>。</w:t>
      </w:r>
    </w:p>
    <w:p w14:paraId="15565C82"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(4)</w:t>
      </w:r>
      <w:r>
        <w:rPr>
          <w:rFonts w:ascii="Times New Roman Regular" w:eastAsia="仿宋" w:hAnsi="Times New Roman Regular" w:cs="Times New Roman Regular"/>
          <w:sz w:val="28"/>
          <w:szCs w:val="28"/>
        </w:rPr>
        <w:t>教案应体现课程的系统性，反映时代性，</w:t>
      </w:r>
      <w:r>
        <w:rPr>
          <w:rFonts w:ascii="Times New Roman Regular" w:eastAsia="仿宋" w:hAnsi="Times New Roman Regular" w:cs="Times New Roman Regular"/>
          <w:sz w:val="28"/>
          <w:szCs w:val="28"/>
        </w:rPr>
        <w:t>并</w:t>
      </w:r>
      <w:r>
        <w:rPr>
          <w:rFonts w:ascii="Times New Roman Regular" w:eastAsia="仿宋" w:hAnsi="Times New Roman Regular" w:cs="Times New Roman Regular"/>
          <w:sz w:val="28"/>
          <w:szCs w:val="28"/>
        </w:rPr>
        <w:t>突出课程特点。</w:t>
      </w:r>
    </w:p>
    <w:p w14:paraId="66DF74E9" w14:textId="77777777" w:rsidR="00C11A70" w:rsidRDefault="008865E2">
      <w:pPr>
        <w:tabs>
          <w:tab w:val="left" w:pos="993"/>
        </w:tabs>
        <w:spacing w:line="500" w:lineRule="exact"/>
        <w:ind w:firstLineChars="200" w:firstLine="56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5</w:t>
      </w:r>
      <w:r>
        <w:rPr>
          <w:rFonts w:ascii="Times New Roman Regular" w:eastAsia="仿宋" w:hAnsi="Times New Roman Regular" w:cs="Times New Roman Regular"/>
          <w:sz w:val="28"/>
          <w:szCs w:val="28"/>
        </w:rPr>
        <w:t>)</w:t>
      </w:r>
      <w:r>
        <w:rPr>
          <w:rFonts w:ascii="Times New Roman Regular" w:eastAsia="仿宋" w:hAnsi="Times New Roman Regular" w:cs="Times New Roman Regular"/>
          <w:sz w:val="28"/>
          <w:szCs w:val="28"/>
        </w:rPr>
        <w:t>授课</w:t>
      </w:r>
      <w:r>
        <w:rPr>
          <w:rFonts w:ascii="Times New Roman Regular" w:eastAsia="仿宋" w:hAnsi="Times New Roman Regular" w:cs="Times New Roman Regular"/>
          <w:sz w:val="28"/>
          <w:szCs w:val="28"/>
        </w:rPr>
        <w:t>课件</w:t>
      </w:r>
      <w:r>
        <w:rPr>
          <w:rFonts w:ascii="Times New Roman Regular" w:eastAsia="仿宋" w:hAnsi="Times New Roman Regular" w:cs="Times New Roman Regular"/>
          <w:sz w:val="28"/>
          <w:szCs w:val="28"/>
        </w:rPr>
        <w:t>是教案的一部分，</w:t>
      </w:r>
      <w:r>
        <w:rPr>
          <w:rFonts w:ascii="Times New Roman Regular" w:eastAsia="仿宋" w:hAnsi="Times New Roman Regular" w:cs="Times New Roman Regular"/>
          <w:sz w:val="28"/>
          <w:szCs w:val="28"/>
        </w:rPr>
        <w:t>是</w:t>
      </w:r>
      <w:r>
        <w:rPr>
          <w:rFonts w:ascii="Times New Roman Regular" w:eastAsia="仿宋" w:hAnsi="Times New Roman Regular" w:cs="Times New Roman Regular"/>
          <w:sz w:val="28"/>
          <w:szCs w:val="28"/>
        </w:rPr>
        <w:t>课堂教学中和学生面对面交流的媒介，对教学效果具有重要影响。课件文字要</w:t>
      </w:r>
      <w:r>
        <w:rPr>
          <w:rFonts w:ascii="Times New Roman Regular" w:eastAsia="仿宋" w:hAnsi="Times New Roman Regular" w:cs="Times New Roman Regular"/>
          <w:sz w:val="28"/>
          <w:szCs w:val="28"/>
        </w:rPr>
        <w:t>简明扼要</w:t>
      </w:r>
      <w:r>
        <w:rPr>
          <w:rFonts w:ascii="Times New Roman Regular" w:eastAsia="仿宋" w:hAnsi="Times New Roman Regular" w:cs="Times New Roman Regular"/>
          <w:sz w:val="28"/>
          <w:szCs w:val="28"/>
        </w:rPr>
        <w:t>，突出主题，不能大段文字；课件要图文并茂，并适当引入信息化手段（包括动画、视频），通过形象生动的演示改善授课效果。</w:t>
      </w:r>
    </w:p>
    <w:p w14:paraId="54900E9A"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hint="eastAsia"/>
          <w:b/>
          <w:sz w:val="28"/>
          <w:szCs w:val="28"/>
        </w:rPr>
        <w:t>5</w:t>
      </w:r>
      <w:r>
        <w:rPr>
          <w:rFonts w:ascii="Times New Roman Regular" w:eastAsia="仿宋" w:hAnsi="Times New Roman Regular" w:cs="Times New Roman Regular"/>
          <w:b/>
          <w:sz w:val="28"/>
          <w:szCs w:val="28"/>
        </w:rPr>
        <w:t>.</w:t>
      </w:r>
      <w:r>
        <w:rPr>
          <w:rFonts w:ascii="Times New Roman Regular" w:eastAsia="仿宋" w:hAnsi="Times New Roman Regular" w:cs="Times New Roman Regular" w:hint="eastAsia"/>
          <w:b/>
          <w:sz w:val="28"/>
          <w:szCs w:val="28"/>
        </w:rPr>
        <w:t>实验教材（含实验指导书、讲义等）</w:t>
      </w:r>
    </w:p>
    <w:p w14:paraId="4B6C4EBA" w14:textId="77777777" w:rsidR="00C11A70" w:rsidRDefault="008865E2">
      <w:pPr>
        <w:tabs>
          <w:tab w:val="left" w:pos="993"/>
        </w:tabs>
        <w:spacing w:line="500" w:lineRule="exact"/>
        <w:ind w:firstLineChars="175" w:firstLine="49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实验教材（含实验指导书、讲义等）是系统阐述实验理论和实验技术的实验教学用书，</w:t>
      </w:r>
      <w:r>
        <w:rPr>
          <w:rFonts w:ascii="Times New Roman Regular" w:eastAsia="仿宋" w:hAnsi="Times New Roman Regular" w:cs="Times New Roman Regular" w:hint="eastAsia"/>
          <w:sz w:val="28"/>
          <w:szCs w:val="28"/>
        </w:rPr>
        <w:t>内容应覆盖所有实验项目，</w:t>
      </w:r>
      <w:r>
        <w:rPr>
          <w:rFonts w:ascii="Times New Roman Regular" w:eastAsia="仿宋" w:hAnsi="Times New Roman Regular" w:cs="Times New Roman Regular"/>
          <w:sz w:val="28"/>
          <w:szCs w:val="28"/>
        </w:rPr>
        <w:t>其选用和编写须按照《哈尔滨工业大学教材管理办法》执行</w:t>
      </w:r>
      <w:r>
        <w:rPr>
          <w:rFonts w:ascii="Times New Roman Regular" w:eastAsia="仿宋" w:hAnsi="Times New Roman Regular" w:cs="Times New Roman Regular" w:hint="eastAsia"/>
          <w:sz w:val="28"/>
          <w:szCs w:val="28"/>
        </w:rPr>
        <w:t>。</w:t>
      </w:r>
    </w:p>
    <w:p w14:paraId="3F1F8BD3" w14:textId="77777777" w:rsidR="00C11A70" w:rsidRDefault="008865E2">
      <w:pPr>
        <w:tabs>
          <w:tab w:val="left" w:pos="993"/>
        </w:tabs>
        <w:spacing w:line="500" w:lineRule="exact"/>
        <w:ind w:firstLineChars="200" w:firstLine="562"/>
        <w:rPr>
          <w:rFonts w:ascii="Times New Roman Regular" w:eastAsia="仿宋" w:hAnsi="Times New Roman Regular" w:cs="Times New Roman Regular"/>
          <w:b/>
          <w:sz w:val="28"/>
          <w:szCs w:val="28"/>
        </w:rPr>
      </w:pPr>
      <w:r>
        <w:rPr>
          <w:rFonts w:ascii="Times New Roman Regular" w:eastAsia="仿宋" w:hAnsi="Times New Roman Regular" w:cs="Times New Roman Regular" w:hint="eastAsia"/>
          <w:b/>
          <w:sz w:val="28"/>
          <w:szCs w:val="28"/>
        </w:rPr>
        <w:lastRenderedPageBreak/>
        <w:t>6</w:t>
      </w:r>
      <w:r>
        <w:rPr>
          <w:rFonts w:ascii="Times New Roman Regular" w:eastAsia="仿宋" w:hAnsi="Times New Roman Regular" w:cs="Times New Roman Regular"/>
          <w:b/>
          <w:sz w:val="28"/>
          <w:szCs w:val="28"/>
        </w:rPr>
        <w:t>.</w:t>
      </w:r>
      <w:r>
        <w:rPr>
          <w:rFonts w:ascii="Times New Roman Regular" w:eastAsia="仿宋" w:hAnsi="Times New Roman Regular" w:cs="Times New Roman Regular" w:hint="eastAsia"/>
          <w:b/>
          <w:sz w:val="28"/>
          <w:szCs w:val="28"/>
        </w:rPr>
        <w:t>实验</w:t>
      </w:r>
      <w:r>
        <w:rPr>
          <w:rFonts w:ascii="Times New Roman Regular" w:eastAsia="仿宋" w:hAnsi="Times New Roman Regular" w:cs="Times New Roman Regular" w:hint="eastAsia"/>
          <w:b/>
          <w:sz w:val="28"/>
          <w:szCs w:val="28"/>
        </w:rPr>
        <w:t>报告</w:t>
      </w:r>
    </w:p>
    <w:p w14:paraId="1A292B79" w14:textId="77777777" w:rsidR="00C11A70" w:rsidRDefault="008865E2">
      <w:pPr>
        <w:tabs>
          <w:tab w:val="left" w:pos="993"/>
        </w:tabs>
        <w:spacing w:line="500" w:lineRule="exact"/>
        <w:ind w:firstLineChars="175" w:firstLine="490"/>
        <w:rPr>
          <w:rFonts w:ascii="Times New Roman Regular" w:eastAsia="仿宋" w:hAnsi="Times New Roman Regular" w:cs="Times New Roman Regular"/>
          <w:sz w:val="28"/>
          <w:szCs w:val="28"/>
        </w:rPr>
      </w:pPr>
      <w:r>
        <w:rPr>
          <w:rFonts w:ascii="Times New Roman Regular" w:eastAsia="仿宋" w:hAnsi="Times New Roman Regular" w:cs="Times New Roman Regular" w:hint="eastAsia"/>
          <w:sz w:val="28"/>
          <w:szCs w:val="28"/>
        </w:rPr>
        <w:t>实验报告是科学实验研究的总结和分析，是</w:t>
      </w:r>
      <w:r>
        <w:rPr>
          <w:rFonts w:ascii="Times New Roman Regular" w:eastAsia="仿宋" w:hAnsi="Times New Roman Regular" w:cs="Times New Roman Regular" w:hint="eastAsia"/>
          <w:sz w:val="28"/>
          <w:szCs w:val="28"/>
        </w:rPr>
        <w:t>培养学生科学思维和撰写研究论文能力的初始训练</w:t>
      </w:r>
      <w:r>
        <w:rPr>
          <w:rFonts w:ascii="Times New Roman Regular" w:eastAsia="仿宋" w:hAnsi="Times New Roman Regular" w:cs="Times New Roman Regular" w:hint="eastAsia"/>
          <w:sz w:val="28"/>
          <w:szCs w:val="28"/>
        </w:rPr>
        <w:t>形式。学院</w:t>
      </w:r>
      <w:r>
        <w:rPr>
          <w:rFonts w:ascii="Times New Roman Regular" w:eastAsia="仿宋" w:hAnsi="Times New Roman Regular" w:cs="Times New Roman Regular" w:hint="eastAsia"/>
          <w:sz w:val="28"/>
          <w:szCs w:val="28"/>
        </w:rPr>
        <w:t>、</w:t>
      </w:r>
      <w:r>
        <w:rPr>
          <w:rFonts w:ascii="Times New Roman Regular" w:eastAsia="仿宋" w:hAnsi="Times New Roman Regular" w:cs="Times New Roman Regular" w:hint="eastAsia"/>
          <w:sz w:val="28"/>
          <w:szCs w:val="28"/>
        </w:rPr>
        <w:t>课程组及课程负责人</w:t>
      </w:r>
      <w:r>
        <w:rPr>
          <w:rFonts w:ascii="Times New Roman Regular" w:eastAsia="仿宋" w:hAnsi="Times New Roman Regular" w:cs="Times New Roman Regular" w:hint="eastAsia"/>
          <w:sz w:val="28"/>
          <w:szCs w:val="28"/>
        </w:rPr>
        <w:t>要根据课程特点确定实验报告的内容及要求，制定实验报告的评分标准，</w:t>
      </w:r>
      <w:r>
        <w:rPr>
          <w:rFonts w:ascii="Times New Roman Regular" w:eastAsia="仿宋" w:hAnsi="Times New Roman Regular" w:cs="Times New Roman Regular" w:hint="eastAsia"/>
          <w:sz w:val="28"/>
          <w:szCs w:val="28"/>
        </w:rPr>
        <w:t>确保评分能有效反映学生的实验过程和学习效果，</w:t>
      </w:r>
      <w:r>
        <w:rPr>
          <w:rFonts w:ascii="Times New Roman Regular" w:eastAsia="仿宋" w:hAnsi="Times New Roman Regular" w:cs="Times New Roman Regular" w:hint="eastAsia"/>
          <w:sz w:val="28"/>
          <w:szCs w:val="28"/>
        </w:rPr>
        <w:t>规范实验报告格式，杜绝简单填表式实验报告</w:t>
      </w:r>
      <w:r>
        <w:rPr>
          <w:rFonts w:ascii="Times New Roman Regular" w:eastAsia="仿宋" w:hAnsi="Times New Roman Regular" w:cs="Times New Roman Regular" w:hint="eastAsia"/>
          <w:sz w:val="28"/>
          <w:szCs w:val="28"/>
        </w:rPr>
        <w:t>，</w:t>
      </w:r>
      <w:r>
        <w:rPr>
          <w:rFonts w:ascii="Times New Roman Regular" w:eastAsia="仿宋" w:hAnsi="Times New Roman Regular" w:cs="Times New Roman Regular" w:hint="eastAsia"/>
          <w:sz w:val="28"/>
          <w:szCs w:val="28"/>
        </w:rPr>
        <w:t>引导学生</w:t>
      </w:r>
      <w:r>
        <w:rPr>
          <w:rFonts w:ascii="Times New Roman Regular" w:eastAsia="仿宋" w:hAnsi="Times New Roman Regular" w:cs="Times New Roman Regular"/>
          <w:sz w:val="28"/>
          <w:szCs w:val="28"/>
        </w:rPr>
        <w:t>通过实验数据的分析与思考，提升独立思考与创新能力，避免报告流于形式化。</w:t>
      </w:r>
    </w:p>
    <w:p w14:paraId="6DFFC335" w14:textId="77777777" w:rsidR="00C11A70" w:rsidRDefault="00C11A70">
      <w:pPr>
        <w:tabs>
          <w:tab w:val="left" w:pos="993"/>
        </w:tabs>
        <w:spacing w:line="500" w:lineRule="exact"/>
        <w:ind w:firstLineChars="200" w:firstLine="560"/>
        <w:rPr>
          <w:rFonts w:ascii="Times New Roman Regular" w:eastAsia="仿宋" w:hAnsi="Times New Roman Regular" w:cs="Times New Roman Regular"/>
          <w:sz w:val="28"/>
          <w:szCs w:val="28"/>
        </w:rPr>
      </w:pPr>
    </w:p>
    <w:p w14:paraId="064D81C6" w14:textId="77777777" w:rsidR="00C11A70" w:rsidRDefault="00C11A70">
      <w:pPr>
        <w:tabs>
          <w:tab w:val="left" w:pos="993"/>
        </w:tabs>
        <w:spacing w:line="500" w:lineRule="exact"/>
        <w:ind w:firstLineChars="200" w:firstLine="560"/>
        <w:rPr>
          <w:rFonts w:ascii="Times New Roman Regular" w:eastAsia="仿宋" w:hAnsi="Times New Roman Regular" w:cs="Times New Roman Regular"/>
          <w:sz w:val="28"/>
          <w:szCs w:val="28"/>
        </w:rPr>
      </w:pPr>
    </w:p>
    <w:p w14:paraId="570A947E" w14:textId="77777777" w:rsidR="00C11A70" w:rsidRDefault="008865E2">
      <w:pPr>
        <w:tabs>
          <w:tab w:val="left" w:pos="993"/>
        </w:tabs>
        <w:spacing w:line="500" w:lineRule="exact"/>
        <w:ind w:leftChars="200" w:left="420" w:firstLineChars="1500" w:firstLine="420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哈尔滨工业大学教学管理中心</w:t>
      </w:r>
    </w:p>
    <w:p w14:paraId="316411E2" w14:textId="77777777" w:rsidR="00C11A70" w:rsidRDefault="008865E2">
      <w:pPr>
        <w:spacing w:line="500" w:lineRule="exact"/>
        <w:ind w:right="420" w:firstLineChars="2000" w:firstLine="5600"/>
        <w:rPr>
          <w:rFonts w:ascii="Times New Roman Regular" w:eastAsia="仿宋" w:hAnsi="Times New Roman Regular" w:cs="Times New Roman Regular"/>
          <w:sz w:val="28"/>
          <w:szCs w:val="28"/>
        </w:rPr>
      </w:pPr>
      <w:r>
        <w:rPr>
          <w:rFonts w:ascii="Times New Roman Regular" w:eastAsia="仿宋" w:hAnsi="Times New Roman Regular" w:cs="Times New Roman Regular"/>
          <w:sz w:val="28"/>
          <w:szCs w:val="28"/>
        </w:rPr>
        <w:t>20</w:t>
      </w:r>
      <w:r>
        <w:rPr>
          <w:rFonts w:ascii="Times New Roman Regular" w:eastAsia="仿宋" w:hAnsi="Times New Roman Regular" w:cs="Times New Roman Regular"/>
          <w:sz w:val="28"/>
          <w:szCs w:val="28"/>
        </w:rPr>
        <w:t>2</w:t>
      </w:r>
      <w:r>
        <w:rPr>
          <w:rFonts w:ascii="Times New Roman Regular" w:eastAsia="仿宋" w:hAnsi="Times New Roman Regular" w:cs="Times New Roman Regular" w:hint="eastAsia"/>
          <w:sz w:val="28"/>
          <w:szCs w:val="28"/>
        </w:rPr>
        <w:t>4</w:t>
      </w:r>
      <w:r>
        <w:rPr>
          <w:rFonts w:ascii="Times New Roman Regular" w:eastAsia="仿宋" w:hAnsi="Times New Roman Regular" w:cs="Times New Roman Regular"/>
          <w:sz w:val="28"/>
          <w:szCs w:val="28"/>
        </w:rPr>
        <w:t>年</w:t>
      </w:r>
      <w:r>
        <w:rPr>
          <w:rFonts w:ascii="Times New Roman Regular" w:eastAsia="仿宋" w:hAnsi="Times New Roman Regular" w:cs="Times New Roman Regular" w:hint="eastAsia"/>
          <w:sz w:val="28"/>
          <w:szCs w:val="28"/>
        </w:rPr>
        <w:t>10</w:t>
      </w:r>
      <w:r>
        <w:rPr>
          <w:rFonts w:ascii="Times New Roman Regular" w:eastAsia="仿宋" w:hAnsi="Times New Roman Regular" w:cs="Times New Roman Regular"/>
          <w:sz w:val="28"/>
          <w:szCs w:val="28"/>
        </w:rPr>
        <w:t>月</w:t>
      </w:r>
    </w:p>
    <w:sectPr w:rsidR="00C11A70">
      <w:pgSz w:w="11906" w:h="16838"/>
      <w:pgMar w:top="1417" w:right="1800" w:bottom="1417"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96556"/>
    <w:multiLevelType w:val="multilevel"/>
    <w:tmpl w:val="79396556"/>
    <w:lvl w:ilvl="0">
      <w:start w:val="1"/>
      <w:numFmt w:val="japaneseCounting"/>
      <w:lvlText w:val="%1、"/>
      <w:lvlJc w:val="left"/>
      <w:pPr>
        <w:ind w:left="930" w:hanging="51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hmMGRhMGIzOGQxZDZkOGU4NTMyOWQ4YTJhMTJhYzcifQ=="/>
  </w:docVars>
  <w:rsids>
    <w:rsidRoot w:val="007F4F7E"/>
    <w:rsid w:val="B3D53DDA"/>
    <w:rsid w:val="CEDF9BD5"/>
    <w:rsid w:val="DDDD3C2D"/>
    <w:rsid w:val="FF9BDB94"/>
    <w:rsid w:val="000118A1"/>
    <w:rsid w:val="000E6168"/>
    <w:rsid w:val="00104A5B"/>
    <w:rsid w:val="00185A0E"/>
    <w:rsid w:val="00197F85"/>
    <w:rsid w:val="001B4069"/>
    <w:rsid w:val="001E1680"/>
    <w:rsid w:val="002C714E"/>
    <w:rsid w:val="00310E86"/>
    <w:rsid w:val="004D0860"/>
    <w:rsid w:val="005334ED"/>
    <w:rsid w:val="00636270"/>
    <w:rsid w:val="006615AB"/>
    <w:rsid w:val="0066794E"/>
    <w:rsid w:val="00682028"/>
    <w:rsid w:val="0069052D"/>
    <w:rsid w:val="00747CC7"/>
    <w:rsid w:val="007B1826"/>
    <w:rsid w:val="007B3EFE"/>
    <w:rsid w:val="007F4F7E"/>
    <w:rsid w:val="00803978"/>
    <w:rsid w:val="00823F97"/>
    <w:rsid w:val="00855926"/>
    <w:rsid w:val="0085689C"/>
    <w:rsid w:val="008865E2"/>
    <w:rsid w:val="00907F98"/>
    <w:rsid w:val="00930256"/>
    <w:rsid w:val="00931D51"/>
    <w:rsid w:val="0093564C"/>
    <w:rsid w:val="009816D2"/>
    <w:rsid w:val="009B02FB"/>
    <w:rsid w:val="009F4733"/>
    <w:rsid w:val="00A13F06"/>
    <w:rsid w:val="00A95D04"/>
    <w:rsid w:val="00AF307B"/>
    <w:rsid w:val="00BA3260"/>
    <w:rsid w:val="00BC3338"/>
    <w:rsid w:val="00C11A70"/>
    <w:rsid w:val="00C82AC0"/>
    <w:rsid w:val="00CA1947"/>
    <w:rsid w:val="00CB13A1"/>
    <w:rsid w:val="00CD267A"/>
    <w:rsid w:val="00CF4F63"/>
    <w:rsid w:val="00DD6462"/>
    <w:rsid w:val="00DD7531"/>
    <w:rsid w:val="00E2452A"/>
    <w:rsid w:val="00EB1D7F"/>
    <w:rsid w:val="00EE3B17"/>
    <w:rsid w:val="00FB0558"/>
    <w:rsid w:val="01CD2DD7"/>
    <w:rsid w:val="03665E01"/>
    <w:rsid w:val="07AE1BB7"/>
    <w:rsid w:val="07CE3B6C"/>
    <w:rsid w:val="08082C0A"/>
    <w:rsid w:val="0969226A"/>
    <w:rsid w:val="0A3849CC"/>
    <w:rsid w:val="0C693011"/>
    <w:rsid w:val="0C7638AD"/>
    <w:rsid w:val="0D0B48D5"/>
    <w:rsid w:val="14B22D17"/>
    <w:rsid w:val="15023A3D"/>
    <w:rsid w:val="179738FF"/>
    <w:rsid w:val="1CED4AD3"/>
    <w:rsid w:val="1E232F6A"/>
    <w:rsid w:val="1F6E83A2"/>
    <w:rsid w:val="22F24EF6"/>
    <w:rsid w:val="235938F5"/>
    <w:rsid w:val="249E1FBB"/>
    <w:rsid w:val="259124D5"/>
    <w:rsid w:val="2B310F59"/>
    <w:rsid w:val="2C3940EA"/>
    <w:rsid w:val="328722BA"/>
    <w:rsid w:val="39134960"/>
    <w:rsid w:val="39BD2963"/>
    <w:rsid w:val="3B8722AB"/>
    <w:rsid w:val="402A02C2"/>
    <w:rsid w:val="48BE6E6A"/>
    <w:rsid w:val="53BC6ADE"/>
    <w:rsid w:val="543D0D8C"/>
    <w:rsid w:val="564A3344"/>
    <w:rsid w:val="5D4520CA"/>
    <w:rsid w:val="60256DDC"/>
    <w:rsid w:val="6309501A"/>
    <w:rsid w:val="6F217EE2"/>
    <w:rsid w:val="6FF7268C"/>
    <w:rsid w:val="763745C6"/>
    <w:rsid w:val="7708104D"/>
    <w:rsid w:val="791F601D"/>
    <w:rsid w:val="79755532"/>
    <w:rsid w:val="7A6C23D2"/>
    <w:rsid w:val="7B274075"/>
    <w:rsid w:val="7B7FB3D0"/>
    <w:rsid w:val="7CF9C04D"/>
    <w:rsid w:val="7F7B0394"/>
    <w:rsid w:val="7FFF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A31A33-86B2-4619-A68F-9C6D4A67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1910</Characters>
  <Application>Microsoft Office Word</Application>
  <DocSecurity>0</DocSecurity>
  <Lines>15</Lines>
  <Paragraphs>4</Paragraphs>
  <ScaleCrop>false</ScaleCrop>
  <Company>hit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关玉晶</dc:creator>
  <cp:lastModifiedBy>HIT</cp:lastModifiedBy>
  <cp:revision>2</cp:revision>
  <cp:lastPrinted>2019-03-11T14:12:00Z</cp:lastPrinted>
  <dcterms:created xsi:type="dcterms:W3CDTF">2024-10-09T02:56:00Z</dcterms:created>
  <dcterms:modified xsi:type="dcterms:W3CDTF">2024-10-09T02:56:00Z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BC56B944BBA6481D9B7738C3354A2B13_12</vt:lpwstr>
  </property>
</Properties>
</file>