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CC0BA">
      <w:pPr>
        <w:jc w:val="center"/>
        <w:rPr>
          <w:rFonts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政治思想表现鉴定意见表</w:t>
      </w:r>
    </w:p>
    <w:tbl>
      <w:tblPr>
        <w:tblStyle w:val="4"/>
        <w:tblpPr w:leftFromText="180" w:rightFromText="180" w:vertAnchor="text" w:horzAnchor="margin" w:tblpY="37"/>
        <w:tblOverlap w:val="never"/>
        <w:tblW w:w="8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71"/>
        <w:gridCol w:w="1763"/>
        <w:gridCol w:w="992"/>
        <w:gridCol w:w="1674"/>
        <w:gridCol w:w="1099"/>
        <w:gridCol w:w="1421"/>
      </w:tblGrid>
      <w:tr w14:paraId="125DD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271" w:type="dxa"/>
            <w:vAlign w:val="center"/>
          </w:tcPr>
          <w:p w14:paraId="5B691A6C">
            <w:pPr>
              <w:pStyle w:val="7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鉴定事项</w:t>
            </w:r>
          </w:p>
        </w:tc>
        <w:tc>
          <w:tcPr>
            <w:tcW w:w="6949" w:type="dxa"/>
            <w:gridSpan w:val="5"/>
            <w:vAlign w:val="center"/>
          </w:tcPr>
          <w:p w14:paraId="25172950">
            <w:pPr>
              <w:pStyle w:val="7"/>
              <w:snapToGrid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2026年度本科教育教学管理专题项目申报人员</w:t>
            </w:r>
          </w:p>
        </w:tc>
      </w:tr>
      <w:tr w14:paraId="48BF0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8220" w:type="dxa"/>
            <w:gridSpan w:val="6"/>
            <w:vAlign w:val="center"/>
          </w:tcPr>
          <w:p w14:paraId="73970D62">
            <w:pPr>
              <w:pStyle w:val="7"/>
              <w:tabs>
                <w:tab w:val="left" w:pos="3022"/>
                <w:tab w:val="center" w:pos="4113"/>
              </w:tabs>
              <w:jc w:val="left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  <w:lang w:eastAsia="zh-CN"/>
              </w:rPr>
              <w:tab/>
            </w:r>
            <w:r>
              <w:rPr>
                <w:rFonts w:hint="eastAsia" w:ascii="黑体" w:hAnsi="黑体" w:eastAsia="黑体" w:cs="仿宋"/>
                <w:sz w:val="24"/>
                <w:szCs w:val="24"/>
                <w:lang w:eastAsia="zh-CN"/>
              </w:rPr>
              <w:tab/>
            </w:r>
            <w:r>
              <w:rPr>
                <w:rFonts w:hint="eastAsia" w:ascii="黑体" w:hAnsi="黑体" w:eastAsia="黑体" w:cs="仿宋"/>
                <w:sz w:val="24"/>
                <w:szCs w:val="24"/>
              </w:rPr>
              <w:t>基本信息</w:t>
            </w:r>
          </w:p>
        </w:tc>
      </w:tr>
      <w:tr w14:paraId="1947D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271" w:type="dxa"/>
            <w:vAlign w:val="center"/>
          </w:tcPr>
          <w:p w14:paraId="286A93A2">
            <w:pPr>
              <w:pStyle w:val="7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姓    名</w:t>
            </w:r>
          </w:p>
        </w:tc>
        <w:tc>
          <w:tcPr>
            <w:tcW w:w="1763" w:type="dxa"/>
            <w:vAlign w:val="center"/>
          </w:tcPr>
          <w:p w14:paraId="4977F4EE">
            <w:pPr>
              <w:pStyle w:val="7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B446C71">
            <w:pPr>
              <w:pStyle w:val="7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性  别</w:t>
            </w:r>
          </w:p>
        </w:tc>
        <w:tc>
          <w:tcPr>
            <w:tcW w:w="1674" w:type="dxa"/>
            <w:vAlign w:val="center"/>
          </w:tcPr>
          <w:p w14:paraId="56199E37">
            <w:pPr>
              <w:pStyle w:val="7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28FA8CA0">
            <w:pPr>
              <w:pStyle w:val="7"/>
              <w:ind w:right="-160" w:rightChars="-76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民    族</w:t>
            </w:r>
          </w:p>
        </w:tc>
        <w:tc>
          <w:tcPr>
            <w:tcW w:w="1421" w:type="dxa"/>
            <w:vAlign w:val="center"/>
          </w:tcPr>
          <w:p w14:paraId="20D02594">
            <w:pPr>
              <w:pStyle w:val="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CC59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271" w:type="dxa"/>
            <w:vAlign w:val="center"/>
          </w:tcPr>
          <w:p w14:paraId="765142BC">
            <w:pPr>
              <w:pStyle w:val="7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出生年月</w:t>
            </w:r>
          </w:p>
        </w:tc>
        <w:tc>
          <w:tcPr>
            <w:tcW w:w="1763" w:type="dxa"/>
            <w:vAlign w:val="center"/>
          </w:tcPr>
          <w:p w14:paraId="19FFA731">
            <w:pPr>
              <w:pStyle w:val="7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D35A97E">
            <w:pPr>
              <w:pStyle w:val="7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出生地</w:t>
            </w:r>
          </w:p>
        </w:tc>
        <w:tc>
          <w:tcPr>
            <w:tcW w:w="1674" w:type="dxa"/>
            <w:vAlign w:val="center"/>
          </w:tcPr>
          <w:p w14:paraId="3FB2AB4D">
            <w:pPr>
              <w:pStyle w:val="7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45AEFDA2">
            <w:pPr>
              <w:pStyle w:val="7"/>
              <w:ind w:right="-160" w:rightChars="-76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政治面貌</w:t>
            </w:r>
          </w:p>
        </w:tc>
        <w:tc>
          <w:tcPr>
            <w:tcW w:w="1421" w:type="dxa"/>
            <w:vAlign w:val="center"/>
          </w:tcPr>
          <w:p w14:paraId="0203635C">
            <w:pPr>
              <w:pStyle w:val="7"/>
              <w:ind w:left="-197" w:leftChars="-94" w:firstLine="196" w:firstLineChars="8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1E91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271" w:type="dxa"/>
            <w:vAlign w:val="center"/>
          </w:tcPr>
          <w:p w14:paraId="1A1C244D">
            <w:pPr>
              <w:pStyle w:val="7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学历学位</w:t>
            </w:r>
          </w:p>
        </w:tc>
        <w:tc>
          <w:tcPr>
            <w:tcW w:w="2755" w:type="dxa"/>
            <w:gridSpan w:val="2"/>
            <w:vAlign w:val="center"/>
          </w:tcPr>
          <w:p w14:paraId="36B226F7">
            <w:pPr>
              <w:pStyle w:val="7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14:paraId="24E7DDEE">
            <w:pPr>
              <w:pStyle w:val="7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参加工作时间</w:t>
            </w:r>
          </w:p>
        </w:tc>
        <w:tc>
          <w:tcPr>
            <w:tcW w:w="2520" w:type="dxa"/>
            <w:gridSpan w:val="2"/>
            <w:vAlign w:val="center"/>
          </w:tcPr>
          <w:p w14:paraId="0129909C">
            <w:pPr>
              <w:pStyle w:val="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CB56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271" w:type="dxa"/>
            <w:vAlign w:val="center"/>
          </w:tcPr>
          <w:p w14:paraId="0EE057D2">
            <w:pPr>
              <w:pStyle w:val="7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行政职务</w:t>
            </w:r>
          </w:p>
        </w:tc>
        <w:tc>
          <w:tcPr>
            <w:tcW w:w="2755" w:type="dxa"/>
            <w:gridSpan w:val="2"/>
            <w:vAlign w:val="center"/>
          </w:tcPr>
          <w:p w14:paraId="20A9F9EE">
            <w:pPr>
              <w:pStyle w:val="7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14:paraId="5FD2A79A">
            <w:pPr>
              <w:pStyle w:val="7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专业技术职务</w:t>
            </w:r>
          </w:p>
        </w:tc>
        <w:tc>
          <w:tcPr>
            <w:tcW w:w="2520" w:type="dxa"/>
            <w:gridSpan w:val="2"/>
            <w:vAlign w:val="center"/>
          </w:tcPr>
          <w:p w14:paraId="5BE75A59">
            <w:pPr>
              <w:pStyle w:val="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9D7C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8220" w:type="dxa"/>
            <w:gridSpan w:val="6"/>
            <w:vAlign w:val="center"/>
          </w:tcPr>
          <w:p w14:paraId="1C91ADC2">
            <w:pPr>
              <w:pStyle w:val="7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所在党支部鉴定意见</w:t>
            </w:r>
          </w:p>
        </w:tc>
      </w:tr>
      <w:tr w14:paraId="75D7D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88" w:hRule="exact"/>
        </w:trPr>
        <w:tc>
          <w:tcPr>
            <w:tcW w:w="8220" w:type="dxa"/>
            <w:gridSpan w:val="6"/>
            <w:vAlign w:val="center"/>
          </w:tcPr>
          <w:p w14:paraId="3B622635">
            <w:pPr>
              <w:pStyle w:val="7"/>
              <w:snapToGrid w:val="0"/>
              <w:spacing w:line="400" w:lineRule="exact"/>
              <w:jc w:val="left"/>
              <w:rPr>
                <w:rFonts w:ascii="仿宋" w:hAnsi="仿宋" w:eastAsia="仿宋" w:cs="仿宋"/>
                <w:color w:val="C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C00000"/>
                <w:sz w:val="24"/>
                <w:szCs w:val="24"/>
              </w:rPr>
              <w:t>请对申报人的思想政治、意识形态和师德师风等方面给出鉴定意见。</w:t>
            </w:r>
            <w:r>
              <w:rPr>
                <w:rFonts w:hint="eastAsia" w:ascii="楷体" w:hAnsi="楷体" w:eastAsia="楷体" w:cs="楷体"/>
                <w:color w:val="C00000"/>
                <w:sz w:val="22"/>
                <w:szCs w:val="28"/>
              </w:rPr>
              <w:t>（鉴定意见应明确体现申报人“思想政治素质”、“意识形态倾向”和“师德师风”的表现，具体指标点参照填表说明，并在最后写明是否“同意推荐”，不能只填写“同意”）</w:t>
            </w:r>
          </w:p>
          <w:p w14:paraId="6295D540">
            <w:pPr>
              <w:pStyle w:val="7"/>
              <w:spacing w:line="4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CA87BCD">
            <w:pPr>
              <w:pStyle w:val="7"/>
              <w:spacing w:line="4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D6F767B">
            <w:pPr>
              <w:pStyle w:val="7"/>
              <w:spacing w:line="4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AC03FE8">
            <w:pPr>
              <w:pStyle w:val="7"/>
              <w:spacing w:line="4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党支部书记签字：</w:t>
            </w:r>
          </w:p>
          <w:p w14:paraId="04677BE0">
            <w:pPr>
              <w:pStyle w:val="7"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>年  月  日</w:t>
            </w:r>
          </w:p>
        </w:tc>
      </w:tr>
      <w:tr w14:paraId="68486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8220" w:type="dxa"/>
            <w:gridSpan w:val="6"/>
            <w:vAlign w:val="center"/>
          </w:tcPr>
          <w:p w14:paraId="72A374A7">
            <w:pPr>
              <w:pStyle w:val="7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所在单位党委鉴定意见</w:t>
            </w:r>
          </w:p>
        </w:tc>
      </w:tr>
      <w:tr w14:paraId="487AC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30" w:hRule="exact"/>
        </w:trPr>
        <w:tc>
          <w:tcPr>
            <w:tcW w:w="8220" w:type="dxa"/>
            <w:gridSpan w:val="6"/>
            <w:vAlign w:val="center"/>
          </w:tcPr>
          <w:p w14:paraId="70A62D04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仿宋" w:hAnsi="仿宋" w:eastAsia="仿宋" w:cs="仿宋"/>
                <w:color w:val="C00000"/>
                <w:sz w:val="24"/>
              </w:rPr>
            </w:pPr>
            <w:r>
              <w:rPr>
                <w:rFonts w:hint="eastAsia" w:ascii="仿宋" w:hAnsi="仿宋" w:eastAsia="仿宋" w:cs="仿宋"/>
                <w:color w:val="C00000"/>
                <w:sz w:val="24"/>
              </w:rPr>
              <w:t>请对党支部的鉴定意见进行审查把关并给出审查意见和结论。</w:t>
            </w:r>
            <w:r>
              <w:rPr>
                <w:rFonts w:hint="eastAsia" w:ascii="楷体" w:hAnsi="楷体" w:eastAsia="楷体" w:cs="楷体"/>
                <w:color w:val="C00000"/>
                <w:sz w:val="22"/>
                <w:szCs w:val="28"/>
              </w:rPr>
              <w:t>（须对党支部的鉴定意见进行审查把关，并对申报人思想政治素质和师德师风情况给出审查意见和结论，并在最后写明是否“同意推荐”，不能只填写“同意”）</w:t>
            </w:r>
          </w:p>
          <w:p w14:paraId="7BB6D86E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仿宋" w:hAnsi="仿宋" w:eastAsia="仿宋"/>
                <w:sz w:val="24"/>
              </w:rPr>
            </w:pPr>
          </w:p>
          <w:p w14:paraId="5F66C1E5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仿宋" w:hAnsi="仿宋" w:eastAsia="仿宋"/>
                <w:sz w:val="24"/>
              </w:rPr>
            </w:pPr>
          </w:p>
          <w:p w14:paraId="32D089D1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仿宋" w:hAnsi="仿宋" w:eastAsia="仿宋"/>
                <w:sz w:val="24"/>
              </w:rPr>
            </w:pPr>
          </w:p>
          <w:p w14:paraId="5CBC6B33">
            <w:pPr>
              <w:tabs>
                <w:tab w:val="right" w:pos="9720"/>
              </w:tabs>
              <w:snapToGrid w:val="0"/>
              <w:spacing w:line="360" w:lineRule="exact"/>
              <w:jc w:val="center"/>
              <w:textAlignment w:val="bottom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</w:rPr>
              <w:t>党委负责人签字：</w:t>
            </w:r>
          </w:p>
          <w:p w14:paraId="032C8AF2">
            <w:pPr>
              <w:tabs>
                <w:tab w:val="right" w:pos="9720"/>
              </w:tabs>
              <w:snapToGrid w:val="0"/>
              <w:spacing w:line="360" w:lineRule="exact"/>
              <w:ind w:firstLine="4200" w:firstLineChars="1750"/>
              <w:textAlignment w:val="bottom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（公章）</w:t>
            </w:r>
          </w:p>
          <w:p w14:paraId="549AC5B2">
            <w:pPr>
              <w:pStyle w:val="7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  年  月  日</w:t>
            </w:r>
          </w:p>
        </w:tc>
      </w:tr>
    </w:tbl>
    <w:p w14:paraId="2683E96D">
      <w:pPr>
        <w:ind w:firstLine="360" w:firstLineChars="200"/>
        <w:rPr>
          <w:rFonts w:ascii="仿宋" w:hAnsi="仿宋" w:eastAsia="仿宋" w:cs="方正小标宋简体"/>
          <w:color w:val="C00000"/>
          <w:sz w:val="18"/>
          <w:szCs w:val="18"/>
        </w:rPr>
      </w:pPr>
      <w:r>
        <w:rPr>
          <w:rFonts w:hint="eastAsia" w:ascii="仿宋" w:hAnsi="仿宋" w:eastAsia="仿宋" w:cs="方正小标宋简体"/>
          <w:color w:val="C00000"/>
          <w:sz w:val="18"/>
          <w:szCs w:val="18"/>
        </w:rPr>
        <w:t>注：本表限1页。填写时请将所有红字删除。</w:t>
      </w:r>
    </w:p>
    <w:p w14:paraId="342CE88E">
      <w:pPr>
        <w:adjustRightInd w:val="0"/>
        <w:snapToGrid w:val="0"/>
        <w:spacing w:line="560" w:lineRule="exact"/>
        <w:jc w:val="center"/>
        <w:rPr>
          <w:rFonts w:ascii="方正小标宋简体" w:hAnsi="黑体" w:eastAsia="方正小标宋简体" w:cs="Times New Roman"/>
          <w:sz w:val="32"/>
          <w:szCs w:val="28"/>
        </w:rPr>
      </w:pPr>
      <w:r>
        <w:rPr>
          <w:rFonts w:hint="eastAsia" w:ascii="方正小标宋简体" w:hAnsi="黑体" w:eastAsia="方正小标宋简体" w:cs="Times New Roman"/>
          <w:sz w:val="36"/>
          <w:szCs w:val="28"/>
        </w:rPr>
        <w:t>填表说明</w:t>
      </w:r>
      <w:r>
        <w:rPr>
          <w:rFonts w:hint="eastAsia" w:ascii="仿宋_GB2312" w:hAnsi="等线" w:eastAsia="仿宋_GB2312" w:cs="Times New Roman"/>
          <w:color w:val="C00000"/>
          <w:sz w:val="28"/>
          <w:szCs w:val="28"/>
        </w:rPr>
        <w:t>（本页</w:t>
      </w:r>
      <w:r>
        <w:rPr>
          <w:rFonts w:ascii="仿宋_GB2312" w:hAnsi="等线" w:eastAsia="仿宋_GB2312" w:cs="Times New Roman"/>
          <w:color w:val="C00000"/>
          <w:sz w:val="28"/>
          <w:szCs w:val="28"/>
        </w:rPr>
        <w:t>无需打印</w:t>
      </w:r>
      <w:r>
        <w:rPr>
          <w:rFonts w:hint="eastAsia" w:ascii="仿宋_GB2312" w:hAnsi="等线" w:eastAsia="仿宋_GB2312" w:cs="Times New Roman"/>
          <w:color w:val="C00000"/>
          <w:sz w:val="28"/>
          <w:szCs w:val="28"/>
        </w:rPr>
        <w:t>）</w:t>
      </w:r>
    </w:p>
    <w:p w14:paraId="6BC7A6E7">
      <w:pPr>
        <w:spacing w:line="550" w:lineRule="exact"/>
        <w:ind w:firstLine="560" w:firstLineChars="200"/>
        <w:rPr>
          <w:rFonts w:ascii="方正仿宋简体" w:hAnsi="方正仿宋简体" w:eastAsia="方正仿宋简体" w:cs="方正仿宋简体"/>
          <w:sz w:val="28"/>
          <w:szCs w:val="40"/>
        </w:rPr>
      </w:pPr>
      <w:r>
        <w:rPr>
          <w:rFonts w:hint="eastAsia" w:ascii="方正仿宋简体" w:hAnsi="方正仿宋简体" w:eastAsia="方正仿宋简体" w:cs="方正仿宋简体"/>
          <w:sz w:val="28"/>
          <w:szCs w:val="40"/>
        </w:rPr>
        <w:t>所在单位党委在进行师德专项考核时，审查意见应分中共党员、党外人士和境外人员</w:t>
      </w:r>
      <w:r>
        <w:rPr>
          <w:rFonts w:ascii="Times New Roman" w:hAnsi="Times New Roman" w:eastAsia="方正仿宋简体" w:cs="Times New Roman"/>
          <w:sz w:val="28"/>
          <w:szCs w:val="40"/>
        </w:rPr>
        <w:t>3</w:t>
      </w:r>
      <w:r>
        <w:rPr>
          <w:rFonts w:hint="eastAsia" w:ascii="方正仿宋简体" w:hAnsi="方正仿宋简体" w:eastAsia="方正仿宋简体" w:cs="方正仿宋简体"/>
          <w:sz w:val="28"/>
          <w:szCs w:val="40"/>
        </w:rPr>
        <w:t>种类别，</w:t>
      </w:r>
      <w:r>
        <w:rPr>
          <w:rFonts w:hint="eastAsia" w:ascii="楷体" w:hAnsi="楷体" w:eastAsia="楷体" w:cs="楷体"/>
          <w:color w:val="C00000"/>
          <w:sz w:val="28"/>
          <w:szCs w:val="40"/>
        </w:rPr>
        <w:t>参照填表说明明确体现申报人相关方面表现，并在最后写明是否“同意推荐/聘用/接收”，不能只填写“同意”。</w:t>
      </w:r>
      <w:r>
        <w:rPr>
          <w:rFonts w:hint="eastAsia" w:ascii="方正仿宋简体" w:hAnsi="方正仿宋简体" w:eastAsia="方正仿宋简体" w:cs="方正仿宋简体"/>
          <w:sz w:val="28"/>
          <w:szCs w:val="40"/>
        </w:rPr>
        <w:t>审查意见应体现但不限于如下观测点的内容，同时要做到表述准确、符合被考核人身份，原则上要“一人一意见”。</w:t>
      </w:r>
    </w:p>
    <w:p w14:paraId="32FB20C2">
      <w:pPr>
        <w:adjustRightInd w:val="0"/>
        <w:snapToGrid w:val="0"/>
        <w:spacing w:line="550" w:lineRule="exact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一、思想政治素质</w:t>
      </w:r>
      <w:r>
        <w:rPr>
          <w:rFonts w:ascii="黑体" w:hAnsi="黑体" w:eastAsia="黑体" w:cs="Times New Roman"/>
          <w:sz w:val="28"/>
          <w:szCs w:val="28"/>
        </w:rPr>
        <w:t>主要</w:t>
      </w:r>
      <w:r>
        <w:rPr>
          <w:rFonts w:hint="eastAsia" w:ascii="黑体" w:hAnsi="黑体" w:eastAsia="黑体" w:cs="Times New Roman"/>
          <w:sz w:val="28"/>
          <w:szCs w:val="28"/>
        </w:rPr>
        <w:t>内容</w:t>
      </w:r>
    </w:p>
    <w:p w14:paraId="276EE29C">
      <w:pPr>
        <w:spacing w:line="550" w:lineRule="exact"/>
        <w:ind w:firstLine="562" w:firstLineChars="200"/>
        <w:rPr>
          <w:rFonts w:ascii="方正仿宋简体" w:hAnsi="方正仿宋简体" w:eastAsia="方正仿宋简体" w:cs="方正仿宋简体"/>
          <w:sz w:val="28"/>
          <w:szCs w:val="40"/>
        </w:rPr>
      </w:pPr>
      <w:r>
        <w:rPr>
          <w:rFonts w:ascii="Times New Roman" w:hAnsi="Times New Roman" w:eastAsia="楷体" w:cs="Times New Roman"/>
          <w:b/>
          <w:bCs/>
          <w:sz w:val="28"/>
          <w:szCs w:val="40"/>
        </w:rPr>
        <w:t>1.中共</w:t>
      </w:r>
      <w:r>
        <w:rPr>
          <w:rFonts w:hint="eastAsia" w:ascii="楷体" w:hAnsi="楷体" w:eastAsia="楷体" w:cs="楷体"/>
          <w:b/>
          <w:bCs/>
          <w:sz w:val="28"/>
          <w:szCs w:val="40"/>
        </w:rPr>
        <w:t>党员：</w:t>
      </w:r>
      <w:r>
        <w:rPr>
          <w:rFonts w:hint="eastAsia" w:ascii="方正仿宋简体" w:hAnsi="方正仿宋简体" w:eastAsia="方正仿宋简体" w:cs="方正仿宋简体"/>
          <w:sz w:val="28"/>
          <w:szCs w:val="40"/>
        </w:rPr>
        <w:t>在学习习近平新时代中国特色社会主义思想，学习党的路线、方针、政策和决议，增强“四个意识”、坚定“四个自信”、做到“两个维护”，贯彻执行党的基本路线和各项方针、政策，坚持党和人民的利益高于一切，自觉遵守党的纪律，维护党的团结和统一，切实开展批评和自我批评，密切联系群众等方面的日常表现。</w:t>
      </w:r>
    </w:p>
    <w:p w14:paraId="6C314523">
      <w:pPr>
        <w:spacing w:line="550" w:lineRule="exact"/>
        <w:ind w:firstLine="562" w:firstLineChars="200"/>
        <w:rPr>
          <w:rFonts w:ascii="方正仿宋简体" w:hAnsi="方正仿宋简体" w:eastAsia="方正仿宋简体" w:cs="方正仿宋简体"/>
          <w:sz w:val="28"/>
          <w:szCs w:val="40"/>
        </w:rPr>
      </w:pPr>
      <w:r>
        <w:rPr>
          <w:rFonts w:ascii="Times New Roman" w:hAnsi="Times New Roman" w:eastAsia="楷体" w:cs="Times New Roman"/>
          <w:b/>
          <w:bCs/>
          <w:sz w:val="28"/>
          <w:szCs w:val="40"/>
        </w:rPr>
        <w:t>2</w:t>
      </w:r>
      <w:r>
        <w:rPr>
          <w:rFonts w:hint="eastAsia" w:ascii="Times New Roman" w:hAnsi="Times New Roman" w:eastAsia="楷体" w:cs="Times New Roman"/>
          <w:b/>
          <w:bCs/>
          <w:sz w:val="28"/>
          <w:szCs w:val="40"/>
        </w:rPr>
        <w:t>.</w:t>
      </w:r>
      <w:r>
        <w:rPr>
          <w:rFonts w:hint="eastAsia" w:ascii="楷体" w:hAnsi="楷体" w:eastAsia="楷体" w:cs="楷体"/>
          <w:b/>
          <w:bCs/>
          <w:sz w:val="28"/>
          <w:szCs w:val="40"/>
        </w:rPr>
        <w:t>党外人士（包括民主党派、无党派人士、群众、团员）：</w:t>
      </w:r>
      <w:r>
        <w:rPr>
          <w:rFonts w:hint="eastAsia" w:ascii="方正仿宋简体" w:hAnsi="方正仿宋简体" w:eastAsia="方正仿宋简体" w:cs="方正仿宋简体"/>
          <w:sz w:val="28"/>
          <w:szCs w:val="40"/>
        </w:rPr>
        <w:t>是否爱国、爱社会主义事业，是否拥护中国共产党的领导、拥护党的各项方针政策，是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28"/>
          <w:szCs w:val="40"/>
        </w:rPr>
        <w:t>否遵守国家的宪法和法律，日常表现如何。</w:t>
      </w:r>
    </w:p>
    <w:p w14:paraId="2CF2D9C3">
      <w:pPr>
        <w:adjustRightInd w:val="0"/>
        <w:snapToGrid w:val="0"/>
        <w:spacing w:line="550" w:lineRule="exact"/>
        <w:ind w:firstLine="562" w:firstLineChars="200"/>
        <w:rPr>
          <w:rFonts w:ascii="方正仿宋简体" w:hAnsi="方正仿宋简体" w:eastAsia="方正仿宋简体" w:cs="方正仿宋简体"/>
          <w:sz w:val="28"/>
          <w:szCs w:val="40"/>
        </w:rPr>
      </w:pPr>
      <w:r>
        <w:rPr>
          <w:rFonts w:ascii="Times New Roman" w:hAnsi="Times New Roman" w:eastAsia="楷体" w:cs="Times New Roman"/>
          <w:b/>
          <w:bCs/>
          <w:sz w:val="28"/>
          <w:szCs w:val="40"/>
        </w:rPr>
        <w:t>3</w:t>
      </w:r>
      <w:r>
        <w:rPr>
          <w:rFonts w:hint="eastAsia" w:ascii="Times New Roman" w:hAnsi="Times New Roman" w:eastAsia="楷体" w:cs="Times New Roman"/>
          <w:b/>
          <w:bCs/>
          <w:sz w:val="28"/>
          <w:szCs w:val="40"/>
        </w:rPr>
        <w:t>.境外</w:t>
      </w:r>
      <w:r>
        <w:rPr>
          <w:rFonts w:hint="eastAsia" w:ascii="楷体" w:hAnsi="楷体" w:eastAsia="楷体" w:cs="楷体"/>
          <w:b/>
          <w:bCs/>
          <w:sz w:val="28"/>
          <w:szCs w:val="40"/>
        </w:rPr>
        <w:t>人员（包括香港、澳门、台湾地区的中国公民）：</w:t>
      </w:r>
      <w:r>
        <w:rPr>
          <w:rFonts w:hint="eastAsia" w:ascii="方正仿宋简体" w:hAnsi="方正仿宋简体" w:eastAsia="方正仿宋简体" w:cs="方正仿宋简体"/>
          <w:sz w:val="28"/>
          <w:szCs w:val="40"/>
        </w:rPr>
        <w:t>是否坚持一个中国原则，是否尊重中国的核心利益、民族尊严和发展权利，是否存在对中国共产党和中国政治制度抹黑诋毁的言行，是否遵守法律法规和社会公共秩序。</w:t>
      </w:r>
    </w:p>
    <w:p w14:paraId="3F9F0EC8">
      <w:pPr>
        <w:adjustRightInd w:val="0"/>
        <w:snapToGrid w:val="0"/>
        <w:spacing w:line="550" w:lineRule="exact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二、意识形态倾向</w:t>
      </w:r>
      <w:r>
        <w:rPr>
          <w:rFonts w:ascii="黑体" w:hAnsi="黑体" w:eastAsia="黑体" w:cs="Times New Roman"/>
          <w:sz w:val="28"/>
          <w:szCs w:val="28"/>
        </w:rPr>
        <w:t>主要</w:t>
      </w:r>
      <w:r>
        <w:rPr>
          <w:rFonts w:hint="eastAsia" w:ascii="黑体" w:hAnsi="黑体" w:eastAsia="黑体" w:cs="Times New Roman"/>
          <w:sz w:val="28"/>
          <w:szCs w:val="28"/>
        </w:rPr>
        <w:t>内容</w:t>
      </w:r>
    </w:p>
    <w:p w14:paraId="1CD015E6">
      <w:pPr>
        <w:adjustRightInd w:val="0"/>
        <w:snapToGrid w:val="0"/>
        <w:spacing w:line="550" w:lineRule="exact"/>
        <w:ind w:firstLine="560" w:firstLineChars="200"/>
        <w:rPr>
          <w:rFonts w:ascii="方正仿宋简体" w:hAnsi="方正仿宋简体" w:eastAsia="方正仿宋简体" w:cs="方正仿宋简体"/>
          <w:sz w:val="28"/>
          <w:szCs w:val="40"/>
        </w:rPr>
      </w:pPr>
      <w:r>
        <w:rPr>
          <w:rFonts w:hint="eastAsia" w:ascii="方正仿宋简体" w:hAnsi="方正仿宋简体" w:eastAsia="方正仿宋简体" w:cs="方正仿宋简体"/>
          <w:sz w:val="28"/>
          <w:szCs w:val="40"/>
        </w:rPr>
        <w:t>学术观点、代表作、公开发表言论和论文、报告、讲座等有无意识形态倾向问题。</w:t>
      </w:r>
    </w:p>
    <w:p w14:paraId="0295B36E">
      <w:pPr>
        <w:adjustRightInd w:val="0"/>
        <w:snapToGrid w:val="0"/>
        <w:spacing w:line="550" w:lineRule="exact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三、师德师风</w:t>
      </w:r>
      <w:r>
        <w:rPr>
          <w:rFonts w:ascii="黑体" w:hAnsi="黑体" w:eastAsia="黑体" w:cs="Times New Roman"/>
          <w:sz w:val="28"/>
          <w:szCs w:val="28"/>
        </w:rPr>
        <w:t>表现主要</w:t>
      </w:r>
      <w:r>
        <w:rPr>
          <w:rFonts w:hint="eastAsia" w:ascii="黑体" w:hAnsi="黑体" w:eastAsia="黑体" w:cs="Times New Roman"/>
          <w:sz w:val="28"/>
          <w:szCs w:val="28"/>
        </w:rPr>
        <w:t>内容</w:t>
      </w:r>
    </w:p>
    <w:p w14:paraId="08FE6B22">
      <w:pPr>
        <w:adjustRightInd w:val="0"/>
        <w:snapToGrid w:val="0"/>
        <w:spacing w:line="550" w:lineRule="exact"/>
        <w:ind w:firstLine="560" w:firstLineChars="20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sz w:val="28"/>
          <w:szCs w:val="28"/>
        </w:rPr>
        <w:t>1.履行《</w:t>
      </w:r>
      <w:r>
        <w:rPr>
          <w:rFonts w:ascii="Times New Roman" w:hAnsi="Times New Roman" w:eastAsia="方正仿宋简体" w:cs="Times New Roman"/>
          <w:sz w:val="28"/>
          <w:szCs w:val="28"/>
        </w:rPr>
        <w:t>新时代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高校</w:t>
      </w:r>
      <w:r>
        <w:rPr>
          <w:rFonts w:ascii="Times New Roman" w:hAnsi="Times New Roman" w:eastAsia="方正仿宋简体" w:cs="Times New Roman"/>
          <w:sz w:val="28"/>
          <w:szCs w:val="28"/>
        </w:rPr>
        <w:t>教师职业行为十项准则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》情况；</w:t>
      </w:r>
    </w:p>
    <w:p w14:paraId="25A4D410">
      <w:pPr>
        <w:adjustRightInd w:val="0"/>
        <w:snapToGrid w:val="0"/>
        <w:spacing w:line="560" w:lineRule="exact"/>
        <w:ind w:firstLine="560" w:firstLineChars="20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2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.有无师德师风投诉和</w:t>
      </w:r>
      <w:r>
        <w:rPr>
          <w:rFonts w:ascii="Times New Roman" w:hAnsi="Times New Roman" w:eastAsia="方正仿宋简体" w:cs="Times New Roman"/>
          <w:sz w:val="28"/>
          <w:szCs w:val="28"/>
        </w:rPr>
        <w:t>师德处理相关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情况。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BCED94-E434-4944-9818-C368380A24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FAF2FC3-C669-40D3-AB8D-DF73FD49765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53AE817-5B26-4135-AA43-816AFB1F63F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ECA736F-70E3-4155-A37F-F6F4E57D73F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855ABEB3-5402-4AD8-87A8-3EAED2B721B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F64812F7-37F8-47DB-AF04-D51E83936A1E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93172B7E-B858-4F7A-A0FA-6619991F43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4MzUxOGFlNDY0Zjk5NzdkYTk5OWQ1MmY4ZjY2MGIifQ=="/>
  </w:docVars>
  <w:rsids>
    <w:rsidRoot w:val="7C513154"/>
    <w:rsid w:val="00010B33"/>
    <w:rsid w:val="00086C24"/>
    <w:rsid w:val="00103061"/>
    <w:rsid w:val="001A7CC3"/>
    <w:rsid w:val="001C78A7"/>
    <w:rsid w:val="00277DAF"/>
    <w:rsid w:val="002F7024"/>
    <w:rsid w:val="003964B9"/>
    <w:rsid w:val="003F22EB"/>
    <w:rsid w:val="0042244A"/>
    <w:rsid w:val="004E76A9"/>
    <w:rsid w:val="004F1C26"/>
    <w:rsid w:val="005544E6"/>
    <w:rsid w:val="006410E7"/>
    <w:rsid w:val="00663B1C"/>
    <w:rsid w:val="006C3A89"/>
    <w:rsid w:val="006E3FC8"/>
    <w:rsid w:val="00737215"/>
    <w:rsid w:val="00746DC9"/>
    <w:rsid w:val="00751020"/>
    <w:rsid w:val="00755086"/>
    <w:rsid w:val="00815AF6"/>
    <w:rsid w:val="00837422"/>
    <w:rsid w:val="00851368"/>
    <w:rsid w:val="008738AC"/>
    <w:rsid w:val="00886670"/>
    <w:rsid w:val="008E6AB5"/>
    <w:rsid w:val="00A1598D"/>
    <w:rsid w:val="00A2598F"/>
    <w:rsid w:val="00A41EB0"/>
    <w:rsid w:val="00A44AD9"/>
    <w:rsid w:val="00A72CA0"/>
    <w:rsid w:val="00B11056"/>
    <w:rsid w:val="00BB674F"/>
    <w:rsid w:val="00C847AD"/>
    <w:rsid w:val="00C8717E"/>
    <w:rsid w:val="00CD5FD9"/>
    <w:rsid w:val="00CD6F81"/>
    <w:rsid w:val="00D235C1"/>
    <w:rsid w:val="00D562E0"/>
    <w:rsid w:val="00E12BF9"/>
    <w:rsid w:val="00E221F4"/>
    <w:rsid w:val="00E315D5"/>
    <w:rsid w:val="00EA3C90"/>
    <w:rsid w:val="00EC52FC"/>
    <w:rsid w:val="00EC7EA1"/>
    <w:rsid w:val="00EF08C8"/>
    <w:rsid w:val="00F15DC9"/>
    <w:rsid w:val="00F32EB9"/>
    <w:rsid w:val="00F40AB5"/>
    <w:rsid w:val="00F41C4A"/>
    <w:rsid w:val="00F44A3D"/>
    <w:rsid w:val="00F9202E"/>
    <w:rsid w:val="06AE0ED4"/>
    <w:rsid w:val="08085026"/>
    <w:rsid w:val="0CE73E8F"/>
    <w:rsid w:val="12BD1F4D"/>
    <w:rsid w:val="12D316FC"/>
    <w:rsid w:val="1A966384"/>
    <w:rsid w:val="1DBA2E5E"/>
    <w:rsid w:val="20A159DF"/>
    <w:rsid w:val="246B0C10"/>
    <w:rsid w:val="319E48F7"/>
    <w:rsid w:val="3258570E"/>
    <w:rsid w:val="37FA01AB"/>
    <w:rsid w:val="38C56C0D"/>
    <w:rsid w:val="3A2F0D20"/>
    <w:rsid w:val="3D0B6047"/>
    <w:rsid w:val="3DCB3446"/>
    <w:rsid w:val="41F13711"/>
    <w:rsid w:val="4D4F234A"/>
    <w:rsid w:val="57560D05"/>
    <w:rsid w:val="57EA7FC4"/>
    <w:rsid w:val="61CF7275"/>
    <w:rsid w:val="669A72CC"/>
    <w:rsid w:val="6960197D"/>
    <w:rsid w:val="6D51196D"/>
    <w:rsid w:val="6E0A3248"/>
    <w:rsid w:val="70BB266A"/>
    <w:rsid w:val="7655578B"/>
    <w:rsid w:val="77EC56B9"/>
    <w:rsid w:val="7C4B4E4A"/>
    <w:rsid w:val="7C513154"/>
    <w:rsid w:val="7ED12D3D"/>
    <w:rsid w:val="7EEB764E"/>
    <w:rsid w:val="7F6E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_Style 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8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taobao.taobaoit.net</Company>
  <Pages>2</Pages>
  <Words>948</Words>
  <Characters>956</Characters>
  <Lines>8</Lines>
  <Paragraphs>2</Paragraphs>
  <TotalTime>0</TotalTime>
  <ScaleCrop>false</ScaleCrop>
  <LinksUpToDate>false</LinksUpToDate>
  <CharactersWithSpaces>1141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2023-07-07T05:32:00Z</dcterms:created>
  <dc:creator>樊少勇</dc:creator>
  <cp:lastModifiedBy>王伟洁</cp:lastModifiedBy>
  <cp:lastPrinted>2022-10-10T07:09:00Z</cp:lastPrinted>
  <dcterms:modified xsi:type="dcterms:W3CDTF">2026-05-06T08:34:19Z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C7ED05507DBD408F9E8279E098798CE6</vt:lpwstr>
  </property>
  <property fmtid="{D5CDD505-2E9C-101B-9397-08002B2CF9AE}" pid="4" name="KSOTemplateDocerSaveRecord">
    <vt:lpwstr>eyJoZGlkIjoiYjU5Nzk2MWUxNDI5NWY1YmFhYmRiNzlhZTk3MWIxMGQiLCJ1c2VySWQiOiIxNzc5NzkzMjYwIn0=</vt:lpwstr>
  </property>
</Properties>
</file>