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F382" w14:textId="77777777" w:rsidR="006626E8" w:rsidRDefault="00000000" w:rsidP="00396545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微软雅黑"/>
          <w:b/>
          <w:color w:val="000000" w:themeColor="text1"/>
          <w:kern w:val="0"/>
          <w:sz w:val="32"/>
          <w:szCs w:val="32"/>
        </w:rPr>
      </w:pPr>
      <w:bookmarkStart w:id="0" w:name="_Hlk45651864"/>
      <w:r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创新研修课</w:t>
      </w:r>
      <w:r w:rsidR="00396545"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（含未来技术学院课程）</w:t>
      </w:r>
      <w:r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、创新实验课</w:t>
      </w:r>
      <w:bookmarkEnd w:id="0"/>
    </w:p>
    <w:p w14:paraId="10001F23" w14:textId="49110CA7" w:rsidR="0031217A" w:rsidRDefault="006626E8" w:rsidP="00396545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</w:pPr>
      <w:r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及</w:t>
      </w:r>
      <w:r w:rsidR="00000000"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创新创业课</w:t>
      </w:r>
      <w:r w:rsidR="00626204">
        <w:rPr>
          <w:rFonts w:ascii="宋体" w:eastAsia="宋体" w:hAnsi="宋体" w:cs="微软雅黑" w:hint="eastAsia"/>
          <w:b/>
          <w:color w:val="000000" w:themeColor="text1"/>
          <w:kern w:val="0"/>
          <w:sz w:val="32"/>
          <w:szCs w:val="32"/>
        </w:rPr>
        <w:t>程的开课操作流程</w:t>
      </w:r>
    </w:p>
    <w:p w14:paraId="6FB74E37" w14:textId="77777777" w:rsidR="0031217A" w:rsidRDefault="0031217A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微软雅黑" w:hint="eastAsia"/>
          <w:color w:val="000000" w:themeColor="text1"/>
          <w:kern w:val="0"/>
          <w:sz w:val="32"/>
          <w:szCs w:val="32"/>
        </w:rPr>
      </w:pPr>
    </w:p>
    <w:p w14:paraId="66408AC7" w14:textId="77777777" w:rsidR="0031217A" w:rsidRDefault="00000000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sz w:val="24"/>
          <w:szCs w:val="24"/>
        </w:rPr>
        <w:t>一、课程负责人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需登录新教务系统，提交开课申请，逾期操作则默认不开课。</w:t>
      </w:r>
    </w:p>
    <w:p w14:paraId="5518E103" w14:textId="77777777" w:rsidR="0031217A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新教务系统网址：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http://jwts.hitwh.edu.cn/</w:t>
      </w:r>
    </w:p>
    <w:p w14:paraId="367D1F6F" w14:textId="77777777" w:rsidR="0031217A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推荐浏览器：火狐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Firefox 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浏览器或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360 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浏览器（极速模式）</w:t>
      </w:r>
    </w:p>
    <w:p w14:paraId="792BBC03" w14:textId="77777777" w:rsidR="0031217A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（若页面显示神马情况，请清除浏览器缓存或更换推荐浏览器）</w:t>
      </w:r>
    </w:p>
    <w:p w14:paraId="1DD8C55D" w14:textId="77777777" w:rsidR="0031217A" w:rsidRDefault="0031217A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20184772" w14:textId="77777777" w:rsidR="0031217A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</w:rPr>
        <w:t>二、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进入网页后选择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其他用户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。用户名为教师工号，初始密码为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或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23456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。系统区分大小写，忘记密码请咨询各院系教务员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老师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查询。</w:t>
      </w:r>
    </w:p>
    <w:p w14:paraId="5E799EE7" w14:textId="77777777" w:rsidR="0031217A" w:rsidRDefault="00000000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170ADAE" wp14:editId="7AC3A0CF">
            <wp:extent cx="5274310" cy="2627630"/>
            <wp:effectExtent l="0" t="0" r="2540" b="1270"/>
            <wp:docPr id="1" name="图片 1" descr="C:\Users\Administrator\Documents\WeChat Files\wxid_fru2d4fc4l0x22\FileStorage\Temp\8f449d84b40f585544f28c53922cf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WeChat Files\wxid_fru2d4fc4l0x22\FileStorage\Temp\8f449d84b40f585544f28c53922cfd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1F07C" w14:textId="77777777" w:rsidR="0031217A" w:rsidRDefault="00000000">
      <w:pPr>
        <w:shd w:val="clear" w:color="auto" w:fill="FFFFFF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修改登录角色：部分双角色教师确认开课，请用“教师”角色。</w:t>
      </w:r>
    </w:p>
    <w:p w14:paraId="6303CCD1" w14:textId="77777777" w:rsidR="0031217A" w:rsidRDefault="00000000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DFD12AB" wp14:editId="30C2127F">
            <wp:extent cx="5274310" cy="15957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54CDD" w14:textId="77777777" w:rsidR="0031217A" w:rsidRDefault="0031217A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48F27315" w14:textId="77777777" w:rsidR="0031217A" w:rsidRDefault="0031217A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1835BA55" w14:textId="77777777" w:rsidR="0031217A" w:rsidRDefault="0031217A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603A1037" w14:textId="412CCD8B" w:rsidR="0031217A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</w:rPr>
        <w:t>三、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在“开课计划”内选择“开课确认”，根据开课需求，点选对应的“创新研修”、“创新实验”</w:t>
      </w:r>
      <w:r w:rsidR="008702BB"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或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“创业课程”模块。</w:t>
      </w:r>
    </w:p>
    <w:p w14:paraId="2E8CF6CE" w14:textId="77777777" w:rsidR="0031217A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04C6CF4" wp14:editId="2EFC85D0">
            <wp:extent cx="5274310" cy="18980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1B18" w14:textId="3B78DA81" w:rsidR="0031217A" w:rsidRDefault="008A1443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8A1443">
        <w:rPr>
          <w:rFonts w:ascii="Times New Roman" w:eastAsia="仿宋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CE59973" wp14:editId="59DC8D70">
            <wp:extent cx="5274310" cy="17583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54E4" w14:textId="77777777" w:rsidR="0031217A" w:rsidRDefault="0031217A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p w14:paraId="51BE7B54" w14:textId="77777777" w:rsidR="0031217A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</w:rPr>
        <w:t>四、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确认是否开课</w:t>
      </w:r>
    </w:p>
    <w:p w14:paraId="138E30D1" w14:textId="4C05DBEA" w:rsidR="0031217A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开课：右上角选择要申请开课的学期学年（本次开课选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2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  <w:highlight w:val="yellow"/>
        </w:rPr>
        <w:t>02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6</w:t>
      </w:r>
      <w:r w:rsidR="000A15A9"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秋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季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），点击查询后针对具体课程，点选“开课”，填写容量、联系方式、学生选课要求、排课要求等，点击“确定”即可完成开课申请。</w:t>
      </w:r>
    </w:p>
    <w:p w14:paraId="50F37999" w14:textId="77777777" w:rsidR="0031217A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不开课：点击“不开课”，弹出对话框，选择“确定”即确认取消开课。</w:t>
      </w:r>
    </w:p>
    <w:p w14:paraId="278CBAD9" w14:textId="1C26AE64" w:rsidR="0031217A" w:rsidRDefault="008A144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44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DD44E3C" wp14:editId="60EC072F">
            <wp:extent cx="5274310" cy="20002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EF9F" w14:textId="6A82CC0C" w:rsidR="0031217A" w:rsidRDefault="008A1443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  <w:r w:rsidRPr="008A1443">
        <w:rPr>
          <w:rFonts w:ascii="Times New Roman" w:eastAsia="仿宋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50C84FF" wp14:editId="027BC2C7">
            <wp:extent cx="5274310" cy="34156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D89F7" w14:textId="77777777" w:rsidR="0031217A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color w:val="000000" w:themeColor="text1"/>
          <w:sz w:val="24"/>
          <w:szCs w:val="24"/>
        </w:rPr>
        <w:t>五、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关于开课信息的填写，需要注意以下几点：</w:t>
      </w:r>
    </w:p>
    <w:p w14:paraId="26E2B574" w14:textId="74F5172A" w:rsidR="0031217A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（1）</w:t>
      </w:r>
      <w:r w:rsidR="008C26CB">
        <w:rPr>
          <w:rFonts w:ascii="仿宋" w:eastAsia="仿宋" w:hAnsi="仿宋" w:cs="仿宋" w:hint="eastAsia"/>
          <w:sz w:val="24"/>
          <w:szCs w:val="24"/>
        </w:rPr>
        <w:t>上课</w:t>
      </w:r>
      <w:r>
        <w:rPr>
          <w:rFonts w:ascii="仿宋" w:eastAsia="仿宋" w:hAnsi="仿宋" w:cs="仿宋" w:hint="eastAsia"/>
          <w:sz w:val="24"/>
          <w:szCs w:val="24"/>
        </w:rPr>
        <w:t>周次、</w:t>
      </w:r>
      <w:r w:rsidR="008C26CB">
        <w:rPr>
          <w:rFonts w:ascii="仿宋" w:eastAsia="仿宋" w:hAnsi="仿宋" w:cs="仿宋" w:hint="eastAsia"/>
          <w:sz w:val="24"/>
          <w:szCs w:val="24"/>
        </w:rPr>
        <w:t>每周</w:t>
      </w:r>
      <w:r>
        <w:rPr>
          <w:rFonts w:ascii="仿宋" w:eastAsia="仿宋" w:hAnsi="仿宋" w:cs="仿宋" w:hint="eastAsia"/>
          <w:sz w:val="24"/>
          <w:szCs w:val="24"/>
        </w:rPr>
        <w:t>上课时间：为</w:t>
      </w:r>
      <w:r w:rsidR="008C26CB">
        <w:rPr>
          <w:rFonts w:ascii="仿宋" w:eastAsia="仿宋" w:hAnsi="仿宋" w:cs="仿宋" w:hint="eastAsia"/>
          <w:sz w:val="24"/>
          <w:szCs w:val="24"/>
        </w:rPr>
        <w:t>初步</w:t>
      </w:r>
      <w:r w:rsidR="00CB7D3A">
        <w:rPr>
          <w:rFonts w:ascii="仿宋" w:eastAsia="仿宋" w:hAnsi="仿宋" w:cs="仿宋" w:hint="eastAsia"/>
          <w:sz w:val="24"/>
          <w:szCs w:val="24"/>
        </w:rPr>
        <w:t>计划</w:t>
      </w:r>
      <w:r w:rsidR="008C26CB">
        <w:rPr>
          <w:rFonts w:ascii="仿宋" w:eastAsia="仿宋" w:hAnsi="仿宋" w:cs="仿宋" w:hint="eastAsia"/>
          <w:sz w:val="24"/>
          <w:szCs w:val="24"/>
        </w:rPr>
        <w:t>安排</w:t>
      </w:r>
      <w:r>
        <w:rPr>
          <w:rFonts w:ascii="仿宋" w:eastAsia="仿宋" w:hAnsi="仿宋" w:cs="仿宋" w:hint="eastAsia"/>
          <w:sz w:val="24"/>
          <w:szCs w:val="24"/>
        </w:rPr>
        <w:t>，供</w:t>
      </w:r>
      <w:r w:rsidR="008C26CB">
        <w:rPr>
          <w:rFonts w:ascii="仿宋" w:eastAsia="仿宋" w:hAnsi="仿宋" w:cs="仿宋" w:hint="eastAsia"/>
          <w:sz w:val="24"/>
          <w:szCs w:val="24"/>
        </w:rPr>
        <w:t>教务工作人员在系统排课使用，</w:t>
      </w:r>
      <w:r>
        <w:rPr>
          <w:rFonts w:ascii="仿宋" w:eastAsia="仿宋" w:hAnsi="仿宋" w:cs="仿宋" w:hint="eastAsia"/>
          <w:sz w:val="24"/>
          <w:szCs w:val="24"/>
        </w:rPr>
        <w:t>学生</w:t>
      </w:r>
      <w:r w:rsidR="008C26CB">
        <w:rPr>
          <w:rFonts w:ascii="仿宋" w:eastAsia="仿宋" w:hAnsi="仿宋" w:cs="仿宋" w:hint="eastAsia"/>
          <w:sz w:val="24"/>
          <w:szCs w:val="24"/>
        </w:rPr>
        <w:t>亦可在</w:t>
      </w:r>
      <w:r>
        <w:rPr>
          <w:rFonts w:ascii="仿宋" w:eastAsia="仿宋" w:hAnsi="仿宋" w:cs="仿宋" w:hint="eastAsia"/>
          <w:sz w:val="24"/>
          <w:szCs w:val="24"/>
        </w:rPr>
        <w:t>选课时查看，并依据时间安排做好课程选择及整体规划。</w:t>
      </w:r>
    </w:p>
    <w:p w14:paraId="7ACD0166" w14:textId="347C6A45" w:rsidR="008C26CB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</w:t>
      </w:r>
      <w:r w:rsidR="008C26CB" w:rsidRPr="008C26CB">
        <w:rPr>
          <w:rFonts w:ascii="仿宋" w:eastAsia="仿宋" w:hAnsi="仿宋" w:cs="仿宋" w:hint="eastAsia"/>
          <w:color w:val="FF0000"/>
          <w:sz w:val="24"/>
          <w:szCs w:val="24"/>
        </w:rPr>
        <w:t>群号请填写哈工大APP群号</w:t>
      </w:r>
      <w:r w:rsidR="008C26CB">
        <w:rPr>
          <w:rFonts w:ascii="仿宋" w:eastAsia="仿宋" w:hAnsi="仿宋" w:cs="仿宋" w:hint="eastAsia"/>
          <w:sz w:val="24"/>
          <w:szCs w:val="24"/>
        </w:rPr>
        <w:t>，供学生选课后加入对应课程群。</w:t>
      </w:r>
    </w:p>
    <w:p w14:paraId="6257EC32" w14:textId="0FAFA479" w:rsidR="0031217A" w:rsidRPr="00CE358E" w:rsidRDefault="008C26C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仿宋" w:hint="eastAsia"/>
          <w:color w:val="FF0000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（3）拟招收学生人数：允许该课程容纳的学生数量，尽量考虑学生对于创新学分的需求，建议填写可行范围的最大值，容量确定后不得随意修改。同一任课教师同一课程，每学期仅限开设一个课程教学班。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创新研修课</w:t>
      </w:r>
      <w:r w:rsidR="00CE358E">
        <w:rPr>
          <w:rFonts w:ascii="仿宋" w:eastAsia="仿宋" w:hAnsi="仿宋" w:cs="仿宋" w:hint="eastAsia"/>
          <w:color w:val="FF0000"/>
          <w:sz w:val="24"/>
          <w:szCs w:val="24"/>
        </w:rPr>
        <w:t>（含未来技术学院课程）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、创新创业课</w:t>
      </w:r>
      <w:r w:rsidR="00CE358E">
        <w:rPr>
          <w:rFonts w:ascii="仿宋" w:eastAsia="仿宋" w:hAnsi="仿宋" w:cs="仿宋" w:hint="eastAsia"/>
          <w:color w:val="FF0000"/>
          <w:sz w:val="24"/>
          <w:szCs w:val="24"/>
        </w:rPr>
        <w:t>容量上限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为</w:t>
      </w:r>
      <w:r w:rsidR="00CE358E">
        <w:rPr>
          <w:rFonts w:ascii="仿宋" w:eastAsia="仿宋" w:hAnsi="仿宋" w:cs="仿宋" w:hint="eastAsia"/>
          <w:color w:val="FF0000"/>
          <w:sz w:val="24"/>
          <w:szCs w:val="24"/>
        </w:rPr>
        <w:t>40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人，创新实验课程容量为20人。</w:t>
      </w:r>
      <w:r w:rsidR="00CE358E" w:rsidRPr="00CE358E">
        <w:rPr>
          <w:rFonts w:ascii="仿宋" w:eastAsia="仿宋" w:hAnsi="仿宋" w:cs="仿宋" w:hint="eastAsia"/>
          <w:color w:val="FF0000"/>
          <w:sz w:val="24"/>
          <w:szCs w:val="24"/>
        </w:rPr>
        <w:t>最终上课班额由以开课情况为基础进行的测算结果为准。</w:t>
      </w:r>
    </w:p>
    <w:p w14:paraId="620D17D3" w14:textId="7767C816" w:rsidR="0031217A" w:rsidRDefault="008C26CB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（4）选课面试地点：有面试需求的相关课程负责人，请填写意向面试时间与地点，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需在正式选课时间之前于</w:t>
      </w:r>
      <w:r w:rsidR="00D123C9">
        <w:rPr>
          <w:rFonts w:ascii="仿宋" w:eastAsia="仿宋" w:hAnsi="仿宋" w:cs="仿宋" w:hint="eastAsia"/>
          <w:color w:val="FF0000"/>
          <w:sz w:val="24"/>
          <w:szCs w:val="24"/>
        </w:rPr>
        <w:t>哈工大APP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群内通知学生面试时间、地点以及面试结果，并于面试后将筛选名单报教务处导入选课系统，则该门课程将不参与线上选课；</w:t>
      </w:r>
      <w:r>
        <w:rPr>
          <w:rFonts w:ascii="仿宋" w:eastAsia="仿宋" w:hAnsi="仿宋" w:cs="仿宋" w:hint="eastAsia"/>
          <w:sz w:val="24"/>
          <w:szCs w:val="24"/>
        </w:rPr>
        <w:t>若无需面试，填写“无”即可，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则该门课程正常参与线上选课、不进行名单筛选。</w:t>
      </w:r>
    </w:p>
    <w:p w14:paraId="63A41715" w14:textId="6541D4F1" w:rsidR="0031217A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（5）</w:t>
      </w:r>
      <w:r w:rsidR="00CB7D3A">
        <w:rPr>
          <w:rFonts w:ascii="仿宋" w:eastAsia="仿宋" w:hAnsi="仿宋" w:cs="仿宋" w:hint="eastAsia"/>
          <w:sz w:val="24"/>
          <w:szCs w:val="24"/>
        </w:rPr>
        <w:t>考核方式：创新类课程通常均属于考查课。</w:t>
      </w:r>
    </w:p>
    <w:p w14:paraId="291661F6" w14:textId="06EED478" w:rsidR="0031217A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（6）选课要求：请在此项内，</w:t>
      </w:r>
      <w:r w:rsidR="00CB7D3A">
        <w:rPr>
          <w:rFonts w:ascii="仿宋" w:eastAsia="仿宋" w:hAnsi="仿宋" w:cs="仿宋" w:hint="eastAsia"/>
          <w:sz w:val="24"/>
          <w:szCs w:val="24"/>
        </w:rPr>
        <w:t>填写</w:t>
      </w:r>
      <w:r>
        <w:rPr>
          <w:rFonts w:ascii="仿宋" w:eastAsia="仿宋" w:hAnsi="仿宋" w:cs="仿宋" w:hint="eastAsia"/>
          <w:sz w:val="24"/>
          <w:szCs w:val="24"/>
        </w:rPr>
        <w:t>课程的面向专业、限制专业</w:t>
      </w:r>
      <w:r w:rsidR="00CB7D3A">
        <w:rPr>
          <w:rFonts w:ascii="仿宋" w:eastAsia="仿宋" w:hAnsi="仿宋" w:cs="仿宋" w:hint="eastAsia"/>
          <w:sz w:val="24"/>
          <w:szCs w:val="24"/>
        </w:rPr>
        <w:t>（不可选课的专业）</w:t>
      </w:r>
      <w:r>
        <w:rPr>
          <w:rFonts w:ascii="仿宋" w:eastAsia="仿宋" w:hAnsi="仿宋" w:cs="仿宋" w:hint="eastAsia"/>
          <w:sz w:val="24"/>
          <w:szCs w:val="24"/>
        </w:rPr>
        <w:t>、年级及先修课程等信息，若不填写默认没有限制。</w:t>
      </w:r>
    </w:p>
    <w:p w14:paraId="5AB8F255" w14:textId="45635392" w:rsidR="0031217A" w:rsidRDefault="00000000">
      <w:pPr>
        <w:autoSpaceDE w:val="0"/>
        <w:autoSpaceDN w:val="0"/>
        <w:adjustRightInd w:val="0"/>
        <w:spacing w:line="360" w:lineRule="auto"/>
        <w:rPr>
          <w:rFonts w:ascii="仿宋" w:eastAsia="仿宋" w:hAnsi="仿宋" w:cs="仿宋" w:hint="eastAsia"/>
          <w:b/>
          <w:sz w:val="24"/>
          <w:szCs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  <w:szCs w:val="24"/>
        </w:rPr>
        <w:lastRenderedPageBreak/>
        <w:t>六、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创新研修课</w:t>
      </w:r>
      <w:r w:rsidR="00C64FE3">
        <w:rPr>
          <w:rFonts w:ascii="仿宋" w:eastAsia="仿宋" w:hAnsi="仿宋" w:cs="仿宋" w:hint="eastAsia"/>
          <w:color w:val="000000" w:themeColor="text1"/>
          <w:sz w:val="24"/>
          <w:szCs w:val="24"/>
        </w:rPr>
        <w:t>（含未来技术学院课程）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、创新实验课</w:t>
      </w:r>
      <w:r w:rsidR="00C64FE3">
        <w:rPr>
          <w:rFonts w:ascii="仿宋" w:eastAsia="仿宋" w:hAnsi="仿宋" w:cs="仿宋" w:hint="eastAsia"/>
          <w:color w:val="000000" w:themeColor="text1"/>
          <w:sz w:val="24"/>
          <w:szCs w:val="24"/>
        </w:rPr>
        <w:t>及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创新创业课选课，均采用线上选课的方式进行（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需安排面试筛选名单的除外，详见下文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）。</w:t>
      </w:r>
    </w:p>
    <w:p w14:paraId="04358A2A" w14:textId="77777777" w:rsidR="0031217A" w:rsidRDefault="00000000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教务处将结合课程负责人在开课确认信息内填写的学生选课要求，面向特定专业、年级的学生，按照先到先得原则，在规定时间内安排学生进行线上选课、退课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（预计进行两轮，选、退时间完全错开）</w:t>
      </w:r>
      <w:r>
        <w:rPr>
          <w:rFonts w:ascii="仿宋" w:eastAsia="仿宋" w:hAnsi="仿宋" w:cs="仿宋" w:hint="eastAsia"/>
          <w:sz w:val="24"/>
          <w:szCs w:val="24"/>
        </w:rPr>
        <w:t>。</w:t>
      </w:r>
    </w:p>
    <w:p w14:paraId="15021439" w14:textId="77777777" w:rsidR="0031217A" w:rsidRDefault="00000000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若课程负责人对学生选课名单无进一步审核要求，则可直接在教务系统内审核通过全部选课名单，此时学生线上选课结果即为最终课程名单。</w:t>
      </w:r>
    </w:p>
    <w:p w14:paraId="0BCE9392" w14:textId="4544E6D6" w:rsidR="0031217A" w:rsidRDefault="00000000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若课程负责人对学生选课有审核需求，可自行组织、安排面试，面试过程应当公平、公正，面试结果应当公开、透明，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需在正式选课时间之前于</w:t>
      </w:r>
      <w:bookmarkStart w:id="1" w:name="OLE_LINK2"/>
      <w:r w:rsidR="00CB7D3A">
        <w:rPr>
          <w:rFonts w:ascii="仿宋" w:eastAsia="仿宋" w:hAnsi="仿宋" w:cs="仿宋" w:hint="eastAsia"/>
          <w:color w:val="FF0000"/>
          <w:sz w:val="24"/>
          <w:szCs w:val="24"/>
        </w:rPr>
        <w:t>哈工大APP</w:t>
      </w:r>
      <w:bookmarkEnd w:id="1"/>
      <w:r>
        <w:rPr>
          <w:rFonts w:ascii="仿宋" w:eastAsia="仿宋" w:hAnsi="仿宋" w:cs="仿宋" w:hint="eastAsia"/>
          <w:color w:val="FF0000"/>
          <w:sz w:val="24"/>
          <w:szCs w:val="24"/>
        </w:rPr>
        <w:t>群内通知学生面试时间、地点以及面试结果，</w:t>
      </w:r>
      <w:r>
        <w:rPr>
          <w:rFonts w:ascii="仿宋" w:eastAsia="仿宋" w:hAnsi="仿宋" w:cs="仿宋" w:hint="eastAsia"/>
          <w:sz w:val="24"/>
          <w:szCs w:val="24"/>
        </w:rPr>
        <w:t>并存档面试过程资料。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>请于面试后将筛选名单报教务处导入选课系统，则该门课程将不参与线上选课。</w:t>
      </w:r>
    </w:p>
    <w:p w14:paraId="0EFFF8BF" w14:textId="77777777" w:rsidR="0031217A" w:rsidRDefault="00000000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学生选课名单生效后，不可随意调整。</w:t>
      </w:r>
    </w:p>
    <w:p w14:paraId="0CF66D6A" w14:textId="77777777" w:rsidR="0031217A" w:rsidRDefault="0031217A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</w:p>
    <w:p w14:paraId="64D02D8F" w14:textId="77777777" w:rsidR="0031217A" w:rsidRDefault="0031217A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FF0000"/>
          <w:sz w:val="24"/>
          <w:szCs w:val="24"/>
        </w:rPr>
      </w:pPr>
    </w:p>
    <w:sectPr w:rsidR="0031217A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C2C6" w14:textId="77777777" w:rsidR="006F4403" w:rsidRDefault="006F4403">
      <w:pPr>
        <w:rPr>
          <w:rFonts w:hint="eastAsia"/>
        </w:rPr>
      </w:pPr>
      <w:r>
        <w:separator/>
      </w:r>
    </w:p>
  </w:endnote>
  <w:endnote w:type="continuationSeparator" w:id="0">
    <w:p w14:paraId="64501F98" w14:textId="77777777" w:rsidR="006F4403" w:rsidRDefault="006F44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3052A" w14:textId="77777777" w:rsidR="0031217A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DE3224" wp14:editId="7D36412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6F344" w14:textId="77777777" w:rsidR="0031217A" w:rsidRDefault="00000000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E3224"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FB6F344" w14:textId="77777777" w:rsidR="0031217A" w:rsidRDefault="00000000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C17A" w14:textId="77777777" w:rsidR="006F4403" w:rsidRDefault="006F4403">
      <w:pPr>
        <w:rPr>
          <w:rFonts w:hint="eastAsia"/>
        </w:rPr>
      </w:pPr>
      <w:r>
        <w:separator/>
      </w:r>
    </w:p>
  </w:footnote>
  <w:footnote w:type="continuationSeparator" w:id="0">
    <w:p w14:paraId="55536FFB" w14:textId="77777777" w:rsidR="006F4403" w:rsidRDefault="006F440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C0"/>
    <w:rsid w:val="000003C2"/>
    <w:rsid w:val="000315D2"/>
    <w:rsid w:val="00035722"/>
    <w:rsid w:val="00064251"/>
    <w:rsid w:val="00070A8E"/>
    <w:rsid w:val="000747AF"/>
    <w:rsid w:val="00093D98"/>
    <w:rsid w:val="00096EF1"/>
    <w:rsid w:val="000A15A9"/>
    <w:rsid w:val="000D35D1"/>
    <w:rsid w:val="000E7460"/>
    <w:rsid w:val="000F00FC"/>
    <w:rsid w:val="00103125"/>
    <w:rsid w:val="00127C13"/>
    <w:rsid w:val="00172999"/>
    <w:rsid w:val="00182AD0"/>
    <w:rsid w:val="00191DD8"/>
    <w:rsid w:val="001A6806"/>
    <w:rsid w:val="001B4BFE"/>
    <w:rsid w:val="001D43F4"/>
    <w:rsid w:val="001E73B9"/>
    <w:rsid w:val="001F4305"/>
    <w:rsid w:val="00216A85"/>
    <w:rsid w:val="002176D5"/>
    <w:rsid w:val="00224AD1"/>
    <w:rsid w:val="002A33F4"/>
    <w:rsid w:val="002A4006"/>
    <w:rsid w:val="00307873"/>
    <w:rsid w:val="0031217A"/>
    <w:rsid w:val="003465F4"/>
    <w:rsid w:val="00352AB2"/>
    <w:rsid w:val="00363099"/>
    <w:rsid w:val="0037332F"/>
    <w:rsid w:val="00386DC3"/>
    <w:rsid w:val="00396545"/>
    <w:rsid w:val="003B0EC5"/>
    <w:rsid w:val="003B4413"/>
    <w:rsid w:val="003B7EB4"/>
    <w:rsid w:val="003F4256"/>
    <w:rsid w:val="004101AD"/>
    <w:rsid w:val="004159CA"/>
    <w:rsid w:val="00432C41"/>
    <w:rsid w:val="004830FC"/>
    <w:rsid w:val="00484E98"/>
    <w:rsid w:val="004A0B43"/>
    <w:rsid w:val="004A5FC5"/>
    <w:rsid w:val="004C0575"/>
    <w:rsid w:val="004C624B"/>
    <w:rsid w:val="004C6637"/>
    <w:rsid w:val="004F16AD"/>
    <w:rsid w:val="004F53BD"/>
    <w:rsid w:val="0051327F"/>
    <w:rsid w:val="0055025B"/>
    <w:rsid w:val="00576C8F"/>
    <w:rsid w:val="005B206F"/>
    <w:rsid w:val="005D02A6"/>
    <w:rsid w:val="005E0555"/>
    <w:rsid w:val="005F3BD5"/>
    <w:rsid w:val="006029C5"/>
    <w:rsid w:val="006109F1"/>
    <w:rsid w:val="00617C9D"/>
    <w:rsid w:val="00624AA8"/>
    <w:rsid w:val="00626204"/>
    <w:rsid w:val="00643446"/>
    <w:rsid w:val="006525B8"/>
    <w:rsid w:val="006626E8"/>
    <w:rsid w:val="006A2A7F"/>
    <w:rsid w:val="006C522B"/>
    <w:rsid w:val="006C5C5C"/>
    <w:rsid w:val="006F0E88"/>
    <w:rsid w:val="006F4403"/>
    <w:rsid w:val="007125A0"/>
    <w:rsid w:val="00727CA8"/>
    <w:rsid w:val="007371D2"/>
    <w:rsid w:val="00750F68"/>
    <w:rsid w:val="0078526E"/>
    <w:rsid w:val="008214D0"/>
    <w:rsid w:val="00825982"/>
    <w:rsid w:val="00842E8D"/>
    <w:rsid w:val="00865883"/>
    <w:rsid w:val="008702BB"/>
    <w:rsid w:val="008869F1"/>
    <w:rsid w:val="008A1443"/>
    <w:rsid w:val="008B057B"/>
    <w:rsid w:val="008C26CB"/>
    <w:rsid w:val="008D55DF"/>
    <w:rsid w:val="008D682F"/>
    <w:rsid w:val="008F173E"/>
    <w:rsid w:val="00903455"/>
    <w:rsid w:val="00905BE0"/>
    <w:rsid w:val="0090670F"/>
    <w:rsid w:val="00922966"/>
    <w:rsid w:val="00960AC1"/>
    <w:rsid w:val="00981FFC"/>
    <w:rsid w:val="009839A2"/>
    <w:rsid w:val="009F00EF"/>
    <w:rsid w:val="009F4B34"/>
    <w:rsid w:val="00A36815"/>
    <w:rsid w:val="00A665AC"/>
    <w:rsid w:val="00A739B6"/>
    <w:rsid w:val="00A90751"/>
    <w:rsid w:val="00A94BDB"/>
    <w:rsid w:val="00AB2083"/>
    <w:rsid w:val="00AC48F0"/>
    <w:rsid w:val="00AF425B"/>
    <w:rsid w:val="00B01912"/>
    <w:rsid w:val="00B04CC0"/>
    <w:rsid w:val="00B13F43"/>
    <w:rsid w:val="00B24EDD"/>
    <w:rsid w:val="00B279A4"/>
    <w:rsid w:val="00B5285C"/>
    <w:rsid w:val="00B67159"/>
    <w:rsid w:val="00B745E4"/>
    <w:rsid w:val="00B95097"/>
    <w:rsid w:val="00BA7B75"/>
    <w:rsid w:val="00BC5504"/>
    <w:rsid w:val="00BE3D6A"/>
    <w:rsid w:val="00BF63EC"/>
    <w:rsid w:val="00C17E85"/>
    <w:rsid w:val="00C421E6"/>
    <w:rsid w:val="00C42BD5"/>
    <w:rsid w:val="00C64FE3"/>
    <w:rsid w:val="00C85B4E"/>
    <w:rsid w:val="00C866C0"/>
    <w:rsid w:val="00CB7D3A"/>
    <w:rsid w:val="00CC1F00"/>
    <w:rsid w:val="00CE10BC"/>
    <w:rsid w:val="00CE358E"/>
    <w:rsid w:val="00CF07D2"/>
    <w:rsid w:val="00CF5500"/>
    <w:rsid w:val="00D123C9"/>
    <w:rsid w:val="00D14685"/>
    <w:rsid w:val="00D42504"/>
    <w:rsid w:val="00D61525"/>
    <w:rsid w:val="00D766D3"/>
    <w:rsid w:val="00DC6008"/>
    <w:rsid w:val="00DF746B"/>
    <w:rsid w:val="00E12E37"/>
    <w:rsid w:val="00E5134A"/>
    <w:rsid w:val="00E6226D"/>
    <w:rsid w:val="00E62C97"/>
    <w:rsid w:val="00E765E8"/>
    <w:rsid w:val="00EE37F5"/>
    <w:rsid w:val="00F04E5A"/>
    <w:rsid w:val="00F14E31"/>
    <w:rsid w:val="00F26E82"/>
    <w:rsid w:val="00F30DCF"/>
    <w:rsid w:val="00F5448A"/>
    <w:rsid w:val="00F820CB"/>
    <w:rsid w:val="00F9412A"/>
    <w:rsid w:val="00FC03B3"/>
    <w:rsid w:val="00FC3A47"/>
    <w:rsid w:val="00FD497D"/>
    <w:rsid w:val="00FE2610"/>
    <w:rsid w:val="00FE766F"/>
    <w:rsid w:val="01657C13"/>
    <w:rsid w:val="026B1259"/>
    <w:rsid w:val="057700FB"/>
    <w:rsid w:val="062C6F51"/>
    <w:rsid w:val="094D790A"/>
    <w:rsid w:val="09CB082F"/>
    <w:rsid w:val="09D516AE"/>
    <w:rsid w:val="0BBC1F74"/>
    <w:rsid w:val="11020FDA"/>
    <w:rsid w:val="111E393A"/>
    <w:rsid w:val="139879D4"/>
    <w:rsid w:val="168B3820"/>
    <w:rsid w:val="16E11692"/>
    <w:rsid w:val="17301C7D"/>
    <w:rsid w:val="18D55226"/>
    <w:rsid w:val="199E7D0E"/>
    <w:rsid w:val="1B4F12C0"/>
    <w:rsid w:val="1CB533A4"/>
    <w:rsid w:val="215E798D"/>
    <w:rsid w:val="21CB71C6"/>
    <w:rsid w:val="2277734E"/>
    <w:rsid w:val="229879F0"/>
    <w:rsid w:val="23957A8C"/>
    <w:rsid w:val="242A0B1C"/>
    <w:rsid w:val="245711E5"/>
    <w:rsid w:val="265112C9"/>
    <w:rsid w:val="28B05368"/>
    <w:rsid w:val="29CA2459"/>
    <w:rsid w:val="2A6A2C93"/>
    <w:rsid w:val="2AE81F37"/>
    <w:rsid w:val="2DF64DD4"/>
    <w:rsid w:val="2E0F48DF"/>
    <w:rsid w:val="30890898"/>
    <w:rsid w:val="30C51BFC"/>
    <w:rsid w:val="34860AF8"/>
    <w:rsid w:val="381274A5"/>
    <w:rsid w:val="3C492D11"/>
    <w:rsid w:val="3D3303D5"/>
    <w:rsid w:val="3F870779"/>
    <w:rsid w:val="3FDF2363"/>
    <w:rsid w:val="408F1FDB"/>
    <w:rsid w:val="41FF6CEC"/>
    <w:rsid w:val="43B43B06"/>
    <w:rsid w:val="43D47D05"/>
    <w:rsid w:val="477A0BC3"/>
    <w:rsid w:val="4AB10DA0"/>
    <w:rsid w:val="4E422B8B"/>
    <w:rsid w:val="4F3532FE"/>
    <w:rsid w:val="518C1C1F"/>
    <w:rsid w:val="53603363"/>
    <w:rsid w:val="54065CB8"/>
    <w:rsid w:val="56496330"/>
    <w:rsid w:val="569F23F4"/>
    <w:rsid w:val="595158B5"/>
    <w:rsid w:val="59576FB6"/>
    <w:rsid w:val="595841D0"/>
    <w:rsid w:val="5B687259"/>
    <w:rsid w:val="5BFD1273"/>
    <w:rsid w:val="5CD050B5"/>
    <w:rsid w:val="5DE54B90"/>
    <w:rsid w:val="5E36363E"/>
    <w:rsid w:val="66AA6977"/>
    <w:rsid w:val="6B560E7C"/>
    <w:rsid w:val="6CE07597"/>
    <w:rsid w:val="6D0E5786"/>
    <w:rsid w:val="6E250FD9"/>
    <w:rsid w:val="70DF1913"/>
    <w:rsid w:val="71FC4104"/>
    <w:rsid w:val="727F515C"/>
    <w:rsid w:val="731D17F8"/>
    <w:rsid w:val="744F0B5E"/>
    <w:rsid w:val="74505387"/>
    <w:rsid w:val="749E3893"/>
    <w:rsid w:val="75CF01A8"/>
    <w:rsid w:val="75EA6D90"/>
    <w:rsid w:val="7727782A"/>
    <w:rsid w:val="77B37656"/>
    <w:rsid w:val="79BC0A44"/>
    <w:rsid w:val="7A286FF8"/>
    <w:rsid w:val="7D9B5B0E"/>
    <w:rsid w:val="7FC3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EAE0F5"/>
  <w15:docId w15:val="{AFD1B6E8-1275-4071-B7B5-B83013EB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^_^</cp:lastModifiedBy>
  <cp:revision>123</cp:revision>
  <cp:lastPrinted>2024-03-13T09:09:00Z</cp:lastPrinted>
  <dcterms:created xsi:type="dcterms:W3CDTF">2024-03-12T12:29:00Z</dcterms:created>
  <dcterms:modified xsi:type="dcterms:W3CDTF">2026-07-23T05:57:00Z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eyJoZGlkIjoiZTJjMjQwODc4YzcwZDBiN2UxN2U0Nzk1OTJjMzA2YWMiLCJ1c2VySWQiOiI1ODM5Nzg1NTgifQ==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9E1BDFEA4A164A3C84F170FA4ECF7276_13</vt:lpwstr>
  </property>
</Properties>
</file>