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5E4D1" w14:textId="3DC6A017" w:rsidR="00D017DF" w:rsidRDefault="000E5D5A" w:rsidP="00C75201">
      <w:pPr>
        <w:pStyle w:val="a3"/>
        <w:spacing w:line="449" w:lineRule="exact"/>
        <w:ind w:left="0"/>
        <w:rPr>
          <w:lang w:eastAsia="zh-CN"/>
        </w:rPr>
      </w:pPr>
      <w:r>
        <w:rPr>
          <w:rFonts w:hint="eastAsia"/>
          <w:lang w:eastAsia="zh-CN"/>
        </w:rPr>
        <w:t>辅修</w:t>
      </w:r>
      <w:r>
        <w:rPr>
          <w:lang w:eastAsia="zh-CN"/>
        </w:rPr>
        <w:t>专业人才培养方案</w:t>
      </w:r>
      <w:r w:rsidR="00C75201">
        <w:rPr>
          <w:rFonts w:hint="eastAsia"/>
          <w:lang w:eastAsia="zh-CN"/>
        </w:rPr>
        <w:t xml:space="preserve"> </w:t>
      </w:r>
      <w:r w:rsidR="00C75201">
        <w:rPr>
          <w:lang w:eastAsia="zh-CN"/>
        </w:rPr>
        <w:t xml:space="preserve">– </w:t>
      </w:r>
      <w:r w:rsidR="00C75201">
        <w:rPr>
          <w:rFonts w:hint="eastAsia"/>
          <w:lang w:eastAsia="zh-CN"/>
        </w:rPr>
        <w:t>生物工程</w:t>
      </w:r>
    </w:p>
    <w:p w14:paraId="2A57E94A" w14:textId="77777777" w:rsidR="00D017DF" w:rsidRDefault="00D017DF">
      <w:pPr>
        <w:pStyle w:val="a3"/>
        <w:spacing w:line="449" w:lineRule="exact"/>
        <w:ind w:left="0"/>
        <w:rPr>
          <w:lang w:eastAsia="zh-CN"/>
        </w:rPr>
      </w:pPr>
    </w:p>
    <w:p w14:paraId="099D7AAD" w14:textId="77777777" w:rsidR="00D017DF" w:rsidRDefault="000E5D5A">
      <w:pPr>
        <w:spacing w:line="312" w:lineRule="exact"/>
        <w:ind w:left="218"/>
        <w:rPr>
          <w:rFonts w:eastAsia="黑体"/>
          <w:b/>
          <w:sz w:val="24"/>
        </w:rPr>
      </w:pPr>
      <w:r>
        <w:rPr>
          <w:rFonts w:eastAsia="黑体" w:hint="eastAsia"/>
          <w:b/>
          <w:sz w:val="24"/>
          <w:lang w:eastAsia="zh-CN"/>
        </w:rPr>
        <w:t>（一）</w:t>
      </w:r>
      <w:proofErr w:type="spellStart"/>
      <w:r>
        <w:rPr>
          <w:rFonts w:eastAsia="黑体" w:hint="eastAsia"/>
          <w:b/>
          <w:sz w:val="24"/>
        </w:rPr>
        <w:t>培养目标</w:t>
      </w:r>
      <w:proofErr w:type="spellEnd"/>
    </w:p>
    <w:p w14:paraId="7977FA90" w14:textId="77777777" w:rsidR="00D017DF" w:rsidRDefault="000E5D5A">
      <w:pPr>
        <w:tabs>
          <w:tab w:val="left" w:pos="672"/>
        </w:tabs>
        <w:adjustRightInd w:val="0"/>
        <w:spacing w:line="400" w:lineRule="exact"/>
        <w:ind w:firstLineChars="200" w:firstLine="440"/>
        <w:rPr>
          <w:szCs w:val="21"/>
          <w:lang w:eastAsia="zh-CN"/>
        </w:rPr>
      </w:pPr>
      <w:r>
        <w:rPr>
          <w:szCs w:val="21"/>
          <w:lang w:eastAsia="zh-CN"/>
        </w:rPr>
        <w:t>面向生命科学未来发展，强化</w:t>
      </w:r>
      <w:r>
        <w:rPr>
          <w:szCs w:val="21"/>
          <w:lang w:eastAsia="zh-CN"/>
        </w:rPr>
        <w:t>“</w:t>
      </w:r>
      <w:r>
        <w:rPr>
          <w:szCs w:val="21"/>
          <w:lang w:eastAsia="zh-CN"/>
        </w:rPr>
        <w:t>厚基础、强实践、严过程、求创新</w:t>
      </w:r>
      <w:r>
        <w:rPr>
          <w:szCs w:val="21"/>
          <w:lang w:eastAsia="zh-CN"/>
        </w:rPr>
        <w:t>”</w:t>
      </w:r>
      <w:r>
        <w:rPr>
          <w:szCs w:val="21"/>
          <w:lang w:eastAsia="zh-CN"/>
        </w:rPr>
        <w:t>人才培养特色，培养具有优良品德和社会责任感，扎实的生命科学基础理论和专业技能、科研能力强，具备创新精神和国际视野，并能在生命科学领域具备高水平研究型发展潜力的拔尖创新人才。</w:t>
      </w:r>
    </w:p>
    <w:p w14:paraId="0AD45D9A" w14:textId="77777777" w:rsidR="00D017DF" w:rsidRDefault="00D017DF">
      <w:pPr>
        <w:tabs>
          <w:tab w:val="left" w:pos="672"/>
        </w:tabs>
        <w:adjustRightInd w:val="0"/>
        <w:spacing w:line="400" w:lineRule="exact"/>
        <w:ind w:firstLineChars="200" w:firstLine="440"/>
        <w:rPr>
          <w:szCs w:val="21"/>
          <w:lang w:eastAsia="zh-CN"/>
        </w:rPr>
      </w:pPr>
    </w:p>
    <w:p w14:paraId="10179705" w14:textId="77777777" w:rsidR="00D017DF" w:rsidRDefault="000E5D5A">
      <w:pPr>
        <w:spacing w:line="312" w:lineRule="exact"/>
        <w:ind w:left="218"/>
        <w:rPr>
          <w:rFonts w:eastAsia="黑体"/>
          <w:b/>
          <w:sz w:val="24"/>
          <w:lang w:eastAsia="zh-CN"/>
        </w:rPr>
      </w:pPr>
      <w:r>
        <w:rPr>
          <w:rFonts w:eastAsia="黑体" w:hint="eastAsia"/>
          <w:b/>
          <w:sz w:val="24"/>
          <w:lang w:eastAsia="zh-CN"/>
        </w:rPr>
        <w:t>（二）培养要求</w:t>
      </w:r>
    </w:p>
    <w:p w14:paraId="74094586" w14:textId="77777777" w:rsidR="00D017DF" w:rsidRDefault="000E5D5A">
      <w:pPr>
        <w:tabs>
          <w:tab w:val="left" w:pos="672"/>
        </w:tabs>
        <w:adjustRightInd w:val="0"/>
        <w:spacing w:line="400" w:lineRule="exact"/>
        <w:ind w:firstLineChars="200" w:firstLine="440"/>
        <w:rPr>
          <w:spacing w:val="-4"/>
          <w:szCs w:val="21"/>
          <w:lang w:eastAsia="zh-CN"/>
        </w:rPr>
      </w:pPr>
      <w:r>
        <w:rPr>
          <w:szCs w:val="21"/>
          <w:lang w:eastAsia="zh-CN"/>
        </w:rPr>
        <w:t>本专业学生主要学习数理化基础、生命科学及其相关领域的基础理论和基本知识，以及人文社</w:t>
      </w:r>
      <w:r>
        <w:rPr>
          <w:spacing w:val="-4"/>
          <w:szCs w:val="21"/>
          <w:lang w:eastAsia="zh-CN"/>
        </w:rPr>
        <w:t>科知识；接受生命科学基础研究和应用基础研究方面的科学思维培养和基本技能训练；具备严谨的科学思维和国际交流能力；掌握扎实的专业知识，具有生命科学相关产业的研发能力和继续深造的潜力。</w:t>
      </w:r>
    </w:p>
    <w:p w14:paraId="22BD140D" w14:textId="77777777" w:rsidR="00D017DF" w:rsidRDefault="000E5D5A">
      <w:pPr>
        <w:tabs>
          <w:tab w:val="left" w:pos="672"/>
        </w:tabs>
        <w:adjustRightInd w:val="0"/>
        <w:spacing w:line="400" w:lineRule="exact"/>
        <w:ind w:firstLineChars="200" w:firstLine="440"/>
        <w:rPr>
          <w:szCs w:val="21"/>
          <w:lang w:eastAsia="zh-CN"/>
        </w:rPr>
      </w:pPr>
      <w:r>
        <w:rPr>
          <w:szCs w:val="21"/>
          <w:lang w:eastAsia="zh-CN"/>
        </w:rPr>
        <w:t>毕业生应获得以下几方面的知识和能力：</w:t>
      </w:r>
    </w:p>
    <w:p w14:paraId="4AB6FFA1" w14:textId="77777777" w:rsidR="00D017DF" w:rsidRDefault="000E5D5A">
      <w:pPr>
        <w:tabs>
          <w:tab w:val="left" w:pos="672"/>
        </w:tabs>
        <w:adjustRightInd w:val="0"/>
        <w:spacing w:line="400" w:lineRule="exact"/>
        <w:ind w:firstLineChars="200" w:firstLine="440"/>
        <w:rPr>
          <w:szCs w:val="21"/>
          <w:lang w:eastAsia="zh-CN"/>
        </w:rPr>
      </w:pPr>
      <w:r>
        <w:rPr>
          <w:rFonts w:hint="eastAsia"/>
          <w:szCs w:val="21"/>
          <w:lang w:eastAsia="zh-CN"/>
        </w:rPr>
        <w:t>（</w:t>
      </w:r>
      <w:r>
        <w:rPr>
          <w:rFonts w:hint="eastAsia"/>
          <w:szCs w:val="21"/>
          <w:lang w:eastAsia="zh-CN"/>
        </w:rPr>
        <w:t>1</w:t>
      </w:r>
      <w:r>
        <w:rPr>
          <w:rFonts w:hint="eastAsia"/>
          <w:szCs w:val="21"/>
          <w:lang w:eastAsia="zh-CN"/>
        </w:rPr>
        <w:t>）</w:t>
      </w:r>
      <w:r>
        <w:rPr>
          <w:szCs w:val="21"/>
          <w:lang w:eastAsia="zh-CN"/>
        </w:rPr>
        <w:t>工程知识：掌握解决生物加工过程问题的数学、工程基础、自然科学和专业知识；并具备从工程实际中抽象出数学物理问题的初步能力和解决复杂发酵工程问题的能力。</w:t>
      </w:r>
    </w:p>
    <w:p w14:paraId="69799336" w14:textId="77777777" w:rsidR="00D017DF" w:rsidRDefault="000E5D5A">
      <w:pPr>
        <w:tabs>
          <w:tab w:val="left" w:pos="672"/>
        </w:tabs>
        <w:adjustRightInd w:val="0"/>
        <w:spacing w:line="400" w:lineRule="exact"/>
        <w:ind w:firstLineChars="200" w:firstLine="440"/>
        <w:rPr>
          <w:szCs w:val="21"/>
          <w:lang w:eastAsia="zh-CN"/>
        </w:rPr>
      </w:pPr>
      <w:r>
        <w:rPr>
          <w:rFonts w:hint="eastAsia"/>
          <w:szCs w:val="21"/>
          <w:lang w:eastAsia="zh-CN"/>
        </w:rPr>
        <w:t>（</w:t>
      </w:r>
      <w:r>
        <w:rPr>
          <w:rFonts w:hint="eastAsia"/>
          <w:szCs w:val="21"/>
          <w:lang w:eastAsia="zh-CN"/>
        </w:rPr>
        <w:t>2</w:t>
      </w:r>
      <w:r>
        <w:rPr>
          <w:rFonts w:hint="eastAsia"/>
          <w:szCs w:val="21"/>
          <w:lang w:eastAsia="zh-CN"/>
        </w:rPr>
        <w:t>）</w:t>
      </w:r>
      <w:r>
        <w:rPr>
          <w:szCs w:val="21"/>
          <w:lang w:eastAsia="zh-CN"/>
        </w:rPr>
        <w:t>分析问题：能够应用数学、自然科学基本原理，并通过文献研究，识别、判断和分析生物加工过程中复杂工程问题的关键环节，能够基于本学科的科学原理和数学模型方法正确表达复杂工程问题，分析过程的影响因素，获得有效结论。</w:t>
      </w:r>
    </w:p>
    <w:p w14:paraId="781162A5" w14:textId="77777777" w:rsidR="00D017DF" w:rsidRDefault="000E5D5A">
      <w:pPr>
        <w:tabs>
          <w:tab w:val="left" w:pos="672"/>
        </w:tabs>
        <w:adjustRightInd w:val="0"/>
        <w:spacing w:line="400" w:lineRule="exact"/>
        <w:ind w:firstLineChars="200" w:firstLine="440"/>
        <w:rPr>
          <w:szCs w:val="21"/>
          <w:lang w:eastAsia="zh-CN"/>
        </w:rPr>
      </w:pPr>
      <w:r>
        <w:rPr>
          <w:rFonts w:hint="eastAsia"/>
          <w:szCs w:val="21"/>
          <w:lang w:eastAsia="zh-CN"/>
        </w:rPr>
        <w:t>（</w:t>
      </w:r>
      <w:r>
        <w:rPr>
          <w:rFonts w:hint="eastAsia"/>
          <w:szCs w:val="21"/>
          <w:lang w:eastAsia="zh-CN"/>
        </w:rPr>
        <w:t>3</w:t>
      </w:r>
      <w:r>
        <w:rPr>
          <w:rFonts w:hint="eastAsia"/>
          <w:szCs w:val="21"/>
          <w:lang w:eastAsia="zh-CN"/>
        </w:rPr>
        <w:t>）</w:t>
      </w:r>
      <w:r>
        <w:rPr>
          <w:szCs w:val="21"/>
          <w:lang w:eastAsia="zh-CN"/>
        </w:rPr>
        <w:t>设计</w:t>
      </w:r>
      <w:r>
        <w:rPr>
          <w:szCs w:val="21"/>
          <w:lang w:eastAsia="zh-CN"/>
        </w:rPr>
        <w:t>/</w:t>
      </w:r>
      <w:r>
        <w:rPr>
          <w:szCs w:val="21"/>
          <w:lang w:eastAsia="zh-CN"/>
        </w:rPr>
        <w:t>开发解决方案：能够设计针对生物加工过程中的复杂工程问题的解决方案，设计满足生物加工过程特定需求的系统、单元（部件）或工艺流程，并能够在设计环节中体现创新意识，考虑法律，健康、安全、文化、社会及环境等问题；具备合理设计发酵工艺流程的能力。</w:t>
      </w:r>
    </w:p>
    <w:p w14:paraId="4E024096" w14:textId="77777777" w:rsidR="00D017DF" w:rsidRDefault="000E5D5A">
      <w:pPr>
        <w:tabs>
          <w:tab w:val="left" w:pos="672"/>
        </w:tabs>
        <w:adjustRightInd w:val="0"/>
        <w:spacing w:line="400" w:lineRule="exact"/>
        <w:ind w:firstLineChars="200" w:firstLine="440"/>
        <w:rPr>
          <w:szCs w:val="21"/>
          <w:lang w:eastAsia="zh-CN"/>
        </w:rPr>
      </w:pPr>
      <w:r>
        <w:rPr>
          <w:rFonts w:hint="eastAsia"/>
          <w:szCs w:val="21"/>
          <w:lang w:eastAsia="zh-CN"/>
        </w:rPr>
        <w:t>（</w:t>
      </w:r>
      <w:r>
        <w:rPr>
          <w:rFonts w:hint="eastAsia"/>
          <w:szCs w:val="21"/>
          <w:lang w:eastAsia="zh-CN"/>
        </w:rPr>
        <w:t>4</w:t>
      </w:r>
      <w:r>
        <w:rPr>
          <w:rFonts w:hint="eastAsia"/>
          <w:szCs w:val="21"/>
          <w:lang w:eastAsia="zh-CN"/>
        </w:rPr>
        <w:t>）</w:t>
      </w:r>
      <w:r>
        <w:rPr>
          <w:szCs w:val="21"/>
          <w:lang w:eastAsia="zh-CN"/>
        </w:rPr>
        <w:t>研究：能够基于生物学、化学等科学原理并采用科学方法针对复杂生物工程问题进行研究，包括设计实验、采集处理数据，并通过信息综合分析得到合理有效的结论。</w:t>
      </w:r>
    </w:p>
    <w:p w14:paraId="4774A304" w14:textId="77777777" w:rsidR="00D017DF" w:rsidRDefault="000E5D5A">
      <w:pPr>
        <w:tabs>
          <w:tab w:val="left" w:pos="672"/>
        </w:tabs>
        <w:adjustRightInd w:val="0"/>
        <w:spacing w:line="400" w:lineRule="exact"/>
        <w:ind w:firstLineChars="200" w:firstLine="440"/>
        <w:rPr>
          <w:szCs w:val="21"/>
          <w:lang w:eastAsia="zh-CN"/>
        </w:rPr>
      </w:pPr>
      <w:r>
        <w:rPr>
          <w:rFonts w:hint="eastAsia"/>
          <w:szCs w:val="21"/>
          <w:lang w:eastAsia="zh-CN"/>
        </w:rPr>
        <w:t>（</w:t>
      </w:r>
      <w:r>
        <w:rPr>
          <w:rFonts w:hint="eastAsia"/>
          <w:szCs w:val="21"/>
          <w:lang w:eastAsia="zh-CN"/>
        </w:rPr>
        <w:t>5</w:t>
      </w:r>
      <w:r>
        <w:rPr>
          <w:rFonts w:hint="eastAsia"/>
          <w:szCs w:val="21"/>
          <w:lang w:eastAsia="zh-CN"/>
        </w:rPr>
        <w:t>）</w:t>
      </w:r>
      <w:r>
        <w:rPr>
          <w:szCs w:val="21"/>
          <w:lang w:eastAsia="zh-CN"/>
        </w:rPr>
        <w:t>使用现代工具：能够针对生物加工过程中的复杂工程问题，具备开发、选择与使用恰当的技术、资源、现代工程工具和信息技术工具，预测、模拟及解决复杂生物工程问题的能力。</w:t>
      </w:r>
    </w:p>
    <w:p w14:paraId="609EB934" w14:textId="77777777" w:rsidR="00D017DF" w:rsidRDefault="000E5D5A">
      <w:pPr>
        <w:tabs>
          <w:tab w:val="left" w:pos="672"/>
        </w:tabs>
        <w:adjustRightInd w:val="0"/>
        <w:spacing w:line="400" w:lineRule="exact"/>
        <w:ind w:firstLineChars="200" w:firstLine="440"/>
        <w:rPr>
          <w:szCs w:val="21"/>
          <w:lang w:eastAsia="zh-CN"/>
        </w:rPr>
      </w:pPr>
      <w:r>
        <w:rPr>
          <w:rFonts w:hint="eastAsia"/>
          <w:szCs w:val="21"/>
          <w:lang w:eastAsia="zh-CN"/>
        </w:rPr>
        <w:t>（</w:t>
      </w:r>
      <w:r>
        <w:rPr>
          <w:rFonts w:hint="eastAsia"/>
          <w:szCs w:val="21"/>
          <w:lang w:eastAsia="zh-CN"/>
        </w:rPr>
        <w:t>6</w:t>
      </w:r>
      <w:r>
        <w:rPr>
          <w:rFonts w:hint="eastAsia"/>
          <w:szCs w:val="21"/>
          <w:lang w:eastAsia="zh-CN"/>
        </w:rPr>
        <w:t>）</w:t>
      </w:r>
      <w:r>
        <w:rPr>
          <w:szCs w:val="21"/>
          <w:lang w:eastAsia="zh-CN"/>
        </w:rPr>
        <w:t>工程与社会：能够基于工程背景知识进行分析、评价生物工程实践对社会、健康、安全、法律以及文化的影响，以及相关制约因素对项目实施的影响，并理解应承担的责任。</w:t>
      </w:r>
    </w:p>
    <w:p w14:paraId="4433D72F" w14:textId="77777777" w:rsidR="00D017DF" w:rsidRDefault="000E5D5A">
      <w:pPr>
        <w:tabs>
          <w:tab w:val="left" w:pos="672"/>
        </w:tabs>
        <w:adjustRightInd w:val="0"/>
        <w:spacing w:line="400" w:lineRule="exact"/>
        <w:ind w:firstLineChars="200" w:firstLine="440"/>
        <w:rPr>
          <w:szCs w:val="21"/>
          <w:lang w:eastAsia="zh-CN"/>
        </w:rPr>
      </w:pPr>
      <w:r>
        <w:rPr>
          <w:rFonts w:hint="eastAsia"/>
          <w:szCs w:val="21"/>
          <w:lang w:eastAsia="zh-CN"/>
        </w:rPr>
        <w:t>（</w:t>
      </w:r>
      <w:r>
        <w:rPr>
          <w:rFonts w:hint="eastAsia"/>
          <w:szCs w:val="21"/>
          <w:lang w:eastAsia="zh-CN"/>
        </w:rPr>
        <w:t>7</w:t>
      </w:r>
      <w:r>
        <w:rPr>
          <w:rFonts w:hint="eastAsia"/>
          <w:szCs w:val="21"/>
          <w:lang w:eastAsia="zh-CN"/>
        </w:rPr>
        <w:t>）</w:t>
      </w:r>
      <w:r>
        <w:rPr>
          <w:szCs w:val="21"/>
          <w:lang w:eastAsia="zh-CN"/>
        </w:rPr>
        <w:t>环境和可持续发展：能够理解、评价针对复杂生物加工问题的工程实践对环境、社会可持续发展的影响；并能够从环境保护和可持续发展的角度思考、分析生物加工过程实践的可持续性。</w:t>
      </w:r>
    </w:p>
    <w:p w14:paraId="13D2F101" w14:textId="77777777" w:rsidR="00D017DF" w:rsidRDefault="000E5D5A">
      <w:pPr>
        <w:tabs>
          <w:tab w:val="left" w:pos="672"/>
        </w:tabs>
        <w:adjustRightInd w:val="0"/>
        <w:spacing w:line="400" w:lineRule="exact"/>
        <w:ind w:firstLineChars="200" w:firstLine="440"/>
        <w:rPr>
          <w:szCs w:val="21"/>
          <w:lang w:eastAsia="zh-CN"/>
        </w:rPr>
      </w:pPr>
      <w:r>
        <w:rPr>
          <w:rFonts w:hint="eastAsia"/>
          <w:szCs w:val="21"/>
          <w:lang w:eastAsia="zh-CN"/>
        </w:rPr>
        <w:t>（</w:t>
      </w:r>
      <w:r>
        <w:rPr>
          <w:rFonts w:hint="eastAsia"/>
          <w:szCs w:val="21"/>
          <w:lang w:eastAsia="zh-CN"/>
        </w:rPr>
        <w:t>8</w:t>
      </w:r>
      <w:r>
        <w:rPr>
          <w:rFonts w:hint="eastAsia"/>
          <w:szCs w:val="21"/>
          <w:lang w:eastAsia="zh-CN"/>
        </w:rPr>
        <w:t>）</w:t>
      </w:r>
      <w:r>
        <w:rPr>
          <w:szCs w:val="21"/>
          <w:lang w:eastAsia="zh-CN"/>
        </w:rPr>
        <w:t>职业规划：树立正确价值观，具有人文社会科学素养、社会责任感，能够在工程实践中理解并遵守工程职业道德和规范，并履行社会责任。</w:t>
      </w:r>
    </w:p>
    <w:p w14:paraId="1E747F6B" w14:textId="77777777" w:rsidR="00D017DF" w:rsidRDefault="000E5D5A">
      <w:pPr>
        <w:tabs>
          <w:tab w:val="left" w:pos="672"/>
        </w:tabs>
        <w:adjustRightInd w:val="0"/>
        <w:spacing w:line="400" w:lineRule="exact"/>
        <w:ind w:firstLineChars="200" w:firstLine="440"/>
        <w:rPr>
          <w:szCs w:val="21"/>
          <w:lang w:eastAsia="zh-CN"/>
        </w:rPr>
      </w:pPr>
      <w:r>
        <w:rPr>
          <w:rFonts w:hint="eastAsia"/>
          <w:szCs w:val="21"/>
          <w:lang w:eastAsia="zh-CN"/>
        </w:rPr>
        <w:t>（</w:t>
      </w:r>
      <w:r>
        <w:rPr>
          <w:rFonts w:hint="eastAsia"/>
          <w:szCs w:val="21"/>
          <w:lang w:eastAsia="zh-CN"/>
        </w:rPr>
        <w:t>9</w:t>
      </w:r>
      <w:r>
        <w:rPr>
          <w:rFonts w:hint="eastAsia"/>
          <w:szCs w:val="21"/>
          <w:lang w:eastAsia="zh-CN"/>
        </w:rPr>
        <w:t>）</w:t>
      </w:r>
      <w:r>
        <w:rPr>
          <w:szCs w:val="21"/>
          <w:lang w:eastAsia="zh-CN"/>
        </w:rPr>
        <w:t>个人和团队：能够在多学科或生物工程交叉学科背景下的团队中承担个体、团队成员以及负责人等不同的角色；能够在团队中独立或合作开展工作，并能够组织、协调和指挥团队开展工作。</w:t>
      </w:r>
    </w:p>
    <w:p w14:paraId="7648ED5B" w14:textId="77777777" w:rsidR="00D017DF" w:rsidRDefault="000E5D5A">
      <w:pPr>
        <w:tabs>
          <w:tab w:val="left" w:pos="672"/>
        </w:tabs>
        <w:adjustRightInd w:val="0"/>
        <w:spacing w:line="400" w:lineRule="exact"/>
        <w:ind w:firstLineChars="200" w:firstLine="440"/>
        <w:rPr>
          <w:szCs w:val="21"/>
          <w:lang w:eastAsia="zh-CN"/>
        </w:rPr>
      </w:pPr>
      <w:r>
        <w:rPr>
          <w:rFonts w:hint="eastAsia"/>
          <w:szCs w:val="21"/>
          <w:lang w:eastAsia="zh-CN"/>
        </w:rPr>
        <w:t>（</w:t>
      </w:r>
      <w:r>
        <w:rPr>
          <w:rFonts w:hint="eastAsia"/>
          <w:szCs w:val="21"/>
          <w:lang w:eastAsia="zh-CN"/>
        </w:rPr>
        <w:t>10</w:t>
      </w:r>
      <w:r>
        <w:rPr>
          <w:rFonts w:hint="eastAsia"/>
          <w:szCs w:val="21"/>
          <w:lang w:eastAsia="zh-CN"/>
        </w:rPr>
        <w:t>）</w:t>
      </w:r>
      <w:r>
        <w:rPr>
          <w:szCs w:val="21"/>
          <w:lang w:eastAsia="zh-CN"/>
        </w:rPr>
        <w:t>沟通：能够就生物加工过程的专业问题与业界同行及社会公众进行有效沟通和交流，包括撰写报告和设计文稿、陈述发言或回应指令等；并具备一定的国际视野，了解专业领域的国际发展趋势和研究热点，具备在跨文化背景下进行沟通和交流能力。</w:t>
      </w:r>
    </w:p>
    <w:p w14:paraId="66C6B2D1" w14:textId="77777777" w:rsidR="00D017DF" w:rsidRDefault="000E5D5A">
      <w:pPr>
        <w:tabs>
          <w:tab w:val="left" w:pos="672"/>
        </w:tabs>
        <w:adjustRightInd w:val="0"/>
        <w:spacing w:line="400" w:lineRule="exact"/>
        <w:ind w:firstLineChars="200" w:firstLine="440"/>
        <w:rPr>
          <w:szCs w:val="21"/>
          <w:lang w:eastAsia="zh-CN"/>
        </w:rPr>
      </w:pPr>
      <w:r>
        <w:rPr>
          <w:rFonts w:hint="eastAsia"/>
          <w:szCs w:val="21"/>
          <w:lang w:eastAsia="zh-CN"/>
        </w:rPr>
        <w:t>（</w:t>
      </w:r>
      <w:r>
        <w:rPr>
          <w:rFonts w:hint="eastAsia"/>
          <w:szCs w:val="21"/>
          <w:lang w:eastAsia="zh-CN"/>
        </w:rPr>
        <w:t>11</w:t>
      </w:r>
      <w:r>
        <w:rPr>
          <w:rFonts w:hint="eastAsia"/>
          <w:szCs w:val="21"/>
          <w:lang w:eastAsia="zh-CN"/>
        </w:rPr>
        <w:t>）</w:t>
      </w:r>
      <w:r>
        <w:rPr>
          <w:szCs w:val="21"/>
          <w:lang w:eastAsia="zh-CN"/>
        </w:rPr>
        <w:t>项目管理：理解并掌握工程管理原理与经济决策方法，并能在多学科交叉环境中应用，具</w:t>
      </w:r>
      <w:r>
        <w:rPr>
          <w:szCs w:val="21"/>
          <w:lang w:eastAsia="zh-CN"/>
        </w:rPr>
        <w:lastRenderedPageBreak/>
        <w:t>备运用技术经济观点分析、解决生物工程生产管理的初步能力。</w:t>
      </w:r>
    </w:p>
    <w:p w14:paraId="6FC6F861" w14:textId="77777777" w:rsidR="00D017DF" w:rsidRDefault="000E5D5A">
      <w:pPr>
        <w:tabs>
          <w:tab w:val="left" w:pos="672"/>
        </w:tabs>
        <w:adjustRightInd w:val="0"/>
        <w:spacing w:line="400" w:lineRule="exact"/>
        <w:ind w:firstLineChars="200" w:firstLine="440"/>
        <w:rPr>
          <w:szCs w:val="21"/>
          <w:lang w:eastAsia="zh-CN"/>
        </w:rPr>
      </w:pPr>
      <w:r>
        <w:rPr>
          <w:rFonts w:hint="eastAsia"/>
          <w:szCs w:val="21"/>
          <w:lang w:eastAsia="zh-CN"/>
        </w:rPr>
        <w:t>（</w:t>
      </w:r>
      <w:r>
        <w:rPr>
          <w:rFonts w:hint="eastAsia"/>
          <w:szCs w:val="21"/>
          <w:lang w:eastAsia="zh-CN"/>
        </w:rPr>
        <w:t>1</w:t>
      </w:r>
      <w:r>
        <w:rPr>
          <w:szCs w:val="21"/>
          <w:lang w:eastAsia="zh-CN"/>
        </w:rPr>
        <w:t>2</w:t>
      </w:r>
      <w:r>
        <w:rPr>
          <w:rFonts w:hint="eastAsia"/>
          <w:szCs w:val="21"/>
          <w:lang w:eastAsia="zh-CN"/>
        </w:rPr>
        <w:t>）</w:t>
      </w:r>
      <w:r>
        <w:rPr>
          <w:szCs w:val="21"/>
          <w:lang w:eastAsia="zh-CN"/>
        </w:rPr>
        <w:t>终身学习：能在社会发展的大背景下，认识到自主和终身学习的必要性；不仅具有自主学习和终身学习的意识，而且具有不断学习和适应发展的能力。</w:t>
      </w:r>
    </w:p>
    <w:p w14:paraId="3F339620" w14:textId="77777777" w:rsidR="00D017DF" w:rsidRDefault="00D017DF">
      <w:pPr>
        <w:spacing w:line="312" w:lineRule="exact"/>
        <w:ind w:left="218"/>
        <w:rPr>
          <w:rFonts w:eastAsia="黑体"/>
          <w:b/>
          <w:sz w:val="24"/>
          <w:lang w:eastAsia="zh-CN"/>
        </w:rPr>
      </w:pPr>
    </w:p>
    <w:p w14:paraId="39133140" w14:textId="77777777" w:rsidR="00D017DF" w:rsidRDefault="000E5D5A">
      <w:pPr>
        <w:spacing w:line="312" w:lineRule="exact"/>
        <w:ind w:left="218"/>
        <w:rPr>
          <w:rFonts w:eastAsia="黑体"/>
          <w:b/>
          <w:sz w:val="24"/>
          <w:lang w:eastAsia="zh-CN"/>
        </w:rPr>
      </w:pPr>
      <w:r>
        <w:rPr>
          <w:rFonts w:eastAsia="黑体" w:hint="eastAsia"/>
          <w:b/>
          <w:sz w:val="24"/>
          <w:lang w:eastAsia="zh-CN"/>
        </w:rPr>
        <w:t>（三）主干学科</w:t>
      </w:r>
    </w:p>
    <w:p w14:paraId="3055461C" w14:textId="77777777" w:rsidR="00D017DF" w:rsidRDefault="000E5D5A">
      <w:pPr>
        <w:tabs>
          <w:tab w:val="left" w:pos="672"/>
        </w:tabs>
        <w:adjustRightInd w:val="0"/>
        <w:spacing w:line="400" w:lineRule="exact"/>
        <w:ind w:firstLineChars="200" w:firstLine="440"/>
        <w:rPr>
          <w:szCs w:val="21"/>
          <w:lang w:eastAsia="zh-CN"/>
        </w:rPr>
      </w:pPr>
      <w:r>
        <w:rPr>
          <w:szCs w:val="21"/>
          <w:lang w:eastAsia="zh-CN"/>
        </w:rPr>
        <w:t>生物工程。</w:t>
      </w:r>
    </w:p>
    <w:p w14:paraId="526F5C30" w14:textId="77777777" w:rsidR="00D017DF" w:rsidRDefault="00D017DF">
      <w:pPr>
        <w:tabs>
          <w:tab w:val="left" w:pos="672"/>
        </w:tabs>
        <w:adjustRightInd w:val="0"/>
        <w:spacing w:line="400" w:lineRule="exact"/>
        <w:ind w:firstLineChars="200" w:firstLine="440"/>
        <w:rPr>
          <w:szCs w:val="21"/>
          <w:lang w:eastAsia="zh-CN"/>
        </w:rPr>
      </w:pPr>
    </w:p>
    <w:p w14:paraId="15308A3C" w14:textId="77777777" w:rsidR="00D017DF" w:rsidRDefault="000E5D5A">
      <w:pPr>
        <w:spacing w:line="312" w:lineRule="exact"/>
        <w:ind w:left="218"/>
        <w:rPr>
          <w:rFonts w:ascii="宋体" w:hAnsi="宋体"/>
          <w:szCs w:val="21"/>
          <w:lang w:eastAsia="zh-CN"/>
        </w:rPr>
      </w:pPr>
      <w:r>
        <w:rPr>
          <w:rFonts w:eastAsia="黑体" w:hint="eastAsia"/>
          <w:b/>
          <w:sz w:val="24"/>
          <w:lang w:eastAsia="zh-CN"/>
        </w:rPr>
        <w:t>（四）专业基础课程和专业核心课程</w:t>
      </w:r>
    </w:p>
    <w:p w14:paraId="0233EFC0" w14:textId="604A331B" w:rsidR="00D017DF" w:rsidRDefault="000E5D5A">
      <w:pPr>
        <w:tabs>
          <w:tab w:val="left" w:pos="672"/>
        </w:tabs>
        <w:adjustRightInd w:val="0"/>
        <w:spacing w:line="400" w:lineRule="exact"/>
        <w:ind w:firstLineChars="200" w:firstLine="440"/>
        <w:rPr>
          <w:szCs w:val="21"/>
          <w:lang w:eastAsia="zh-CN"/>
        </w:rPr>
      </w:pPr>
      <w:r>
        <w:rPr>
          <w:szCs w:val="21"/>
          <w:lang w:eastAsia="zh-CN"/>
        </w:rPr>
        <w:t>专业基础课程：</w:t>
      </w:r>
      <w:r w:rsidR="001E1A43">
        <w:rPr>
          <w:rFonts w:hint="eastAsia"/>
          <w:szCs w:val="21"/>
          <w:lang w:eastAsia="zh-CN"/>
        </w:rPr>
        <w:t>生物专业导论</w:t>
      </w:r>
      <w:r>
        <w:rPr>
          <w:szCs w:val="21"/>
          <w:lang w:eastAsia="zh-CN"/>
        </w:rPr>
        <w:t>、生物化学</w:t>
      </w:r>
      <w:r w:rsidR="001E1A43">
        <w:rPr>
          <w:rFonts w:hint="eastAsia"/>
          <w:szCs w:val="21"/>
          <w:lang w:eastAsia="zh-CN"/>
        </w:rPr>
        <w:t>基础</w:t>
      </w:r>
      <w:r>
        <w:rPr>
          <w:szCs w:val="21"/>
          <w:lang w:eastAsia="zh-CN"/>
        </w:rPr>
        <w:t>、微生物学、细胞生物学、</w:t>
      </w:r>
      <w:r>
        <w:rPr>
          <w:rFonts w:hint="eastAsia"/>
          <w:szCs w:val="21"/>
          <w:lang w:eastAsia="zh-CN"/>
        </w:rPr>
        <w:t>微生物学实验</w:t>
      </w:r>
      <w:r>
        <w:rPr>
          <w:szCs w:val="21"/>
          <w:lang w:eastAsia="zh-CN"/>
        </w:rPr>
        <w:t>。</w:t>
      </w:r>
    </w:p>
    <w:p w14:paraId="1D8144F6" w14:textId="77777777" w:rsidR="00D017DF" w:rsidRDefault="000E5D5A">
      <w:pPr>
        <w:tabs>
          <w:tab w:val="left" w:pos="672"/>
        </w:tabs>
        <w:ind w:firstLineChars="200" w:firstLine="440"/>
        <w:rPr>
          <w:rFonts w:ascii="宋体" w:hAnsi="宋体"/>
          <w:szCs w:val="21"/>
          <w:lang w:eastAsia="zh-CN"/>
        </w:rPr>
      </w:pPr>
      <w:r>
        <w:rPr>
          <w:szCs w:val="21"/>
          <w:lang w:eastAsia="zh-CN"/>
        </w:rPr>
        <w:t>专业核心课程：基因工程、</w:t>
      </w:r>
      <w:r>
        <w:rPr>
          <w:rFonts w:hint="eastAsia"/>
          <w:szCs w:val="21"/>
          <w:lang w:eastAsia="zh-CN"/>
        </w:rPr>
        <w:t>微生物</w:t>
      </w:r>
      <w:r>
        <w:rPr>
          <w:szCs w:val="21"/>
          <w:lang w:eastAsia="zh-CN"/>
        </w:rPr>
        <w:t>发酵工程、生物物质分离工程、蛋白质工程与</w:t>
      </w:r>
      <w:r>
        <w:rPr>
          <w:rFonts w:hint="eastAsia"/>
          <w:szCs w:val="21"/>
          <w:lang w:eastAsia="zh-CN"/>
        </w:rPr>
        <w:t>酶工程。</w:t>
      </w:r>
    </w:p>
    <w:p w14:paraId="033F4B4B" w14:textId="77777777" w:rsidR="00D017DF" w:rsidRDefault="00D017DF">
      <w:pPr>
        <w:tabs>
          <w:tab w:val="left" w:pos="672"/>
        </w:tabs>
        <w:ind w:firstLineChars="200" w:firstLine="440"/>
        <w:rPr>
          <w:szCs w:val="21"/>
          <w:lang w:eastAsia="zh-CN"/>
        </w:rPr>
      </w:pPr>
    </w:p>
    <w:p w14:paraId="2E383006" w14:textId="77777777" w:rsidR="00D017DF" w:rsidRDefault="00D017DF">
      <w:pPr>
        <w:spacing w:line="312" w:lineRule="exact"/>
        <w:ind w:left="218"/>
        <w:rPr>
          <w:rFonts w:eastAsia="黑体"/>
          <w:b/>
          <w:sz w:val="24"/>
          <w:lang w:eastAsia="zh-CN"/>
        </w:rPr>
      </w:pPr>
    </w:p>
    <w:p w14:paraId="3C971D5D" w14:textId="77777777" w:rsidR="00D017DF" w:rsidRDefault="000E5D5A">
      <w:pPr>
        <w:spacing w:line="312" w:lineRule="exact"/>
        <w:ind w:left="218"/>
        <w:rPr>
          <w:rFonts w:eastAsia="黑体"/>
          <w:b/>
          <w:sz w:val="24"/>
          <w:lang w:eastAsia="zh-CN"/>
        </w:rPr>
      </w:pPr>
      <w:r>
        <w:rPr>
          <w:rFonts w:eastAsia="黑体" w:hint="eastAsia"/>
          <w:b/>
          <w:sz w:val="24"/>
          <w:lang w:eastAsia="zh-CN"/>
        </w:rPr>
        <w:t>（五）学制、授予学位及毕业要求</w:t>
      </w:r>
    </w:p>
    <w:p w14:paraId="0C4E58B2" w14:textId="77777777" w:rsidR="00D017DF" w:rsidRDefault="000E5D5A">
      <w:pPr>
        <w:ind w:firstLineChars="200" w:firstLine="440"/>
        <w:rPr>
          <w:rFonts w:ascii="宋体" w:hAnsi="宋体"/>
          <w:szCs w:val="21"/>
          <w:lang w:eastAsia="zh-CN"/>
        </w:rPr>
      </w:pPr>
      <w:r>
        <w:rPr>
          <w:rFonts w:ascii="宋体" w:hAnsi="宋体" w:hint="eastAsia"/>
          <w:szCs w:val="21"/>
          <w:lang w:eastAsia="zh-CN"/>
        </w:rPr>
        <w:t>学制：三年</w:t>
      </w:r>
    </w:p>
    <w:p w14:paraId="34AD6B53" w14:textId="77777777" w:rsidR="00D017DF" w:rsidRDefault="000E5D5A">
      <w:pPr>
        <w:ind w:firstLineChars="200" w:firstLine="440"/>
        <w:rPr>
          <w:rFonts w:ascii="宋体" w:hAnsi="宋体"/>
          <w:szCs w:val="21"/>
          <w:lang w:eastAsia="zh-CN"/>
        </w:rPr>
      </w:pPr>
      <w:r>
        <w:rPr>
          <w:rFonts w:ascii="宋体" w:hAnsi="宋体" w:hint="eastAsia"/>
          <w:szCs w:val="21"/>
          <w:lang w:eastAsia="zh-CN"/>
        </w:rPr>
        <w:t>授予学位：生物工程辅修学士学位</w:t>
      </w:r>
    </w:p>
    <w:p w14:paraId="7BFB0DA4" w14:textId="77777777" w:rsidR="00D017DF" w:rsidRDefault="000E5D5A">
      <w:pPr>
        <w:ind w:firstLineChars="200" w:firstLine="440"/>
        <w:jc w:val="both"/>
        <w:rPr>
          <w:rFonts w:ascii="宋体" w:hAnsi="宋体"/>
          <w:szCs w:val="21"/>
          <w:lang w:eastAsia="zh-CN"/>
        </w:rPr>
      </w:pPr>
      <w:r>
        <w:rPr>
          <w:rFonts w:ascii="宋体" w:hAnsi="宋体" w:hint="eastAsia"/>
          <w:szCs w:val="21"/>
          <w:lang w:eastAsia="zh-CN"/>
        </w:rPr>
        <w:t>毕业要求：在主修专业毕（结）业前，学生取得辅修专业培养方案规定的全部学分，在主修专业毕（结）业时，单独颁发辅修专业证书。若毕业论文（设计）答辩通过，获得辅修学位（不单独颁发学位证书）。</w:t>
      </w:r>
    </w:p>
    <w:p w14:paraId="69473926" w14:textId="77777777" w:rsidR="00D017DF" w:rsidRDefault="00D017DF">
      <w:pPr>
        <w:spacing w:line="312" w:lineRule="exact"/>
        <w:ind w:left="218"/>
        <w:rPr>
          <w:rFonts w:eastAsia="黑体"/>
          <w:b/>
          <w:sz w:val="24"/>
          <w:lang w:eastAsia="zh-CN"/>
        </w:rPr>
      </w:pPr>
    </w:p>
    <w:p w14:paraId="6C684849" w14:textId="77777777" w:rsidR="00D017DF" w:rsidRDefault="000E5D5A">
      <w:pPr>
        <w:spacing w:line="312" w:lineRule="exact"/>
        <w:ind w:left="218"/>
        <w:rPr>
          <w:rFonts w:eastAsia="黑体"/>
          <w:b/>
          <w:sz w:val="24"/>
          <w:lang w:eastAsia="zh-CN"/>
        </w:rPr>
      </w:pPr>
      <w:r>
        <w:rPr>
          <w:rFonts w:eastAsia="黑体" w:hint="eastAsia"/>
          <w:b/>
          <w:sz w:val="24"/>
          <w:lang w:eastAsia="zh-CN"/>
        </w:rPr>
        <w:t>（六）学年教学进程表</w:t>
      </w:r>
    </w:p>
    <w:p w14:paraId="77A9FE6B" w14:textId="77777777" w:rsidR="00D017DF" w:rsidRDefault="000E5D5A">
      <w:pPr>
        <w:spacing w:afterLines="50" w:after="120"/>
        <w:jc w:val="center"/>
        <w:rPr>
          <w:rFonts w:ascii="黑体" w:eastAsia="黑体"/>
          <w:b/>
          <w:color w:val="000000"/>
          <w:sz w:val="32"/>
          <w:lang w:eastAsia="zh-CN"/>
        </w:rPr>
      </w:pPr>
      <w:r>
        <w:rPr>
          <w:rFonts w:eastAsia="黑体" w:hint="eastAsia"/>
          <w:b/>
          <w:sz w:val="32"/>
          <w:u w:val="single"/>
          <w:lang w:eastAsia="zh-CN"/>
        </w:rPr>
        <w:t>生物工程</w:t>
      </w:r>
      <w:r>
        <w:rPr>
          <w:rFonts w:eastAsia="黑体" w:hint="eastAsia"/>
          <w:b/>
          <w:sz w:val="32"/>
          <w:lang w:eastAsia="zh-CN"/>
        </w:rPr>
        <w:t>辅修专业第二学年教学进程表</w:t>
      </w:r>
    </w:p>
    <w:tbl>
      <w:tblPr>
        <w:tblW w:w="884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067"/>
        <w:gridCol w:w="2287"/>
        <w:gridCol w:w="559"/>
        <w:gridCol w:w="627"/>
        <w:gridCol w:w="628"/>
        <w:gridCol w:w="627"/>
        <w:gridCol w:w="628"/>
        <w:gridCol w:w="627"/>
        <w:gridCol w:w="628"/>
        <w:gridCol w:w="622"/>
      </w:tblGrid>
      <w:tr w:rsidR="00D017DF" w14:paraId="47E715E3" w14:textId="77777777">
        <w:trPr>
          <w:cantSplit/>
          <w:trHeight w:val="243"/>
          <w:jc w:val="center"/>
        </w:trPr>
        <w:tc>
          <w:tcPr>
            <w:tcW w:w="543" w:type="dxa"/>
            <w:vMerge w:val="restart"/>
            <w:tcBorders>
              <w:top w:val="single" w:sz="12" w:space="0" w:color="auto"/>
            </w:tcBorders>
            <w:vAlign w:val="center"/>
          </w:tcPr>
          <w:p w14:paraId="4F925046" w14:textId="77777777" w:rsidR="00D017DF" w:rsidRDefault="000E5D5A">
            <w:pPr>
              <w:spacing w:line="300" w:lineRule="exact"/>
              <w:jc w:val="center"/>
              <w:rPr>
                <w:rFonts w:ascii="宋体" w:hAnsi="宋体"/>
              </w:rPr>
            </w:pPr>
            <w:proofErr w:type="spellStart"/>
            <w:r>
              <w:rPr>
                <w:rFonts w:ascii="宋体" w:hAnsi="宋体" w:hint="eastAsia"/>
              </w:rPr>
              <w:t>开课学期</w:t>
            </w:r>
            <w:proofErr w:type="spellEnd"/>
          </w:p>
        </w:tc>
        <w:tc>
          <w:tcPr>
            <w:tcW w:w="1067" w:type="dxa"/>
            <w:vMerge w:val="restart"/>
            <w:tcBorders>
              <w:top w:val="single" w:sz="12" w:space="0" w:color="auto"/>
            </w:tcBorders>
            <w:vAlign w:val="center"/>
          </w:tcPr>
          <w:p w14:paraId="3B1E5B95" w14:textId="77777777" w:rsidR="00D017DF" w:rsidRDefault="000E5D5A">
            <w:pPr>
              <w:spacing w:line="300" w:lineRule="exact"/>
              <w:jc w:val="center"/>
              <w:rPr>
                <w:rFonts w:ascii="宋体" w:hAnsi="宋体"/>
                <w:bCs/>
                <w:szCs w:val="18"/>
              </w:rPr>
            </w:pPr>
            <w:proofErr w:type="spellStart"/>
            <w:r>
              <w:rPr>
                <w:rFonts w:ascii="宋体" w:hAnsi="宋体" w:hint="eastAsia"/>
                <w:bCs/>
                <w:szCs w:val="18"/>
              </w:rPr>
              <w:t>课程编号</w:t>
            </w:r>
            <w:proofErr w:type="spellEnd"/>
          </w:p>
        </w:tc>
        <w:tc>
          <w:tcPr>
            <w:tcW w:w="2287" w:type="dxa"/>
            <w:vMerge w:val="restart"/>
            <w:tcBorders>
              <w:top w:val="single" w:sz="12" w:space="0" w:color="auto"/>
            </w:tcBorders>
            <w:vAlign w:val="center"/>
          </w:tcPr>
          <w:p w14:paraId="16AC27EA" w14:textId="77777777" w:rsidR="00D017DF" w:rsidRDefault="000E5D5A">
            <w:pPr>
              <w:spacing w:line="300" w:lineRule="exact"/>
              <w:jc w:val="center"/>
              <w:rPr>
                <w:rFonts w:ascii="宋体" w:hAnsi="宋体"/>
                <w:bCs/>
              </w:rPr>
            </w:pPr>
            <w:proofErr w:type="gramStart"/>
            <w:r>
              <w:rPr>
                <w:rFonts w:ascii="宋体" w:hAnsi="宋体" w:hint="eastAsia"/>
                <w:bCs/>
              </w:rPr>
              <w:t>课  程</w:t>
            </w:r>
            <w:proofErr w:type="gramEnd"/>
            <w:r>
              <w:rPr>
                <w:rFonts w:ascii="宋体" w:hAnsi="宋体" w:hint="eastAsia"/>
                <w:bCs/>
              </w:rPr>
              <w:t xml:space="preserve">  名  称</w:t>
            </w:r>
          </w:p>
        </w:tc>
        <w:tc>
          <w:tcPr>
            <w:tcW w:w="559" w:type="dxa"/>
            <w:vMerge w:val="restart"/>
            <w:tcBorders>
              <w:top w:val="single" w:sz="12" w:space="0" w:color="auto"/>
            </w:tcBorders>
            <w:vAlign w:val="center"/>
          </w:tcPr>
          <w:p w14:paraId="65840C1B" w14:textId="77777777" w:rsidR="00D017DF" w:rsidRDefault="000E5D5A">
            <w:pPr>
              <w:spacing w:line="300" w:lineRule="exact"/>
              <w:jc w:val="center"/>
              <w:rPr>
                <w:rFonts w:ascii="宋体" w:hAnsi="宋体"/>
                <w:bCs/>
              </w:rPr>
            </w:pPr>
            <w:proofErr w:type="spellStart"/>
            <w:r>
              <w:rPr>
                <w:rFonts w:ascii="宋体" w:hAnsi="宋体" w:hint="eastAsia"/>
                <w:bCs/>
              </w:rPr>
              <w:t>学分</w:t>
            </w:r>
            <w:proofErr w:type="spellEnd"/>
          </w:p>
        </w:tc>
        <w:tc>
          <w:tcPr>
            <w:tcW w:w="3765" w:type="dxa"/>
            <w:gridSpan w:val="6"/>
            <w:tcBorders>
              <w:top w:val="single" w:sz="12" w:space="0" w:color="auto"/>
              <w:bottom w:val="single" w:sz="6" w:space="0" w:color="auto"/>
              <w:right w:val="single" w:sz="6" w:space="0" w:color="auto"/>
            </w:tcBorders>
          </w:tcPr>
          <w:p w14:paraId="15D14852" w14:textId="77777777" w:rsidR="00D017DF" w:rsidRDefault="000E5D5A">
            <w:pPr>
              <w:widowControl/>
              <w:spacing w:line="300" w:lineRule="exact"/>
              <w:jc w:val="center"/>
              <w:rPr>
                <w:rFonts w:ascii="宋体" w:hAnsi="宋体"/>
                <w:bCs/>
              </w:rPr>
            </w:pPr>
            <w:r>
              <w:rPr>
                <w:rFonts w:ascii="宋体" w:hAnsi="宋体" w:hint="eastAsia"/>
                <w:bCs/>
              </w:rPr>
              <w:t xml:space="preserve">学  </w:t>
            </w:r>
            <w:r>
              <w:rPr>
                <w:rFonts w:ascii="宋体" w:hAnsi="宋体"/>
                <w:bCs/>
              </w:rPr>
              <w:t xml:space="preserve">  </w:t>
            </w:r>
            <w:r>
              <w:rPr>
                <w:rFonts w:ascii="宋体" w:hAnsi="宋体" w:hint="eastAsia"/>
                <w:bCs/>
              </w:rPr>
              <w:t xml:space="preserve">时  </w:t>
            </w:r>
            <w:r>
              <w:rPr>
                <w:rFonts w:ascii="宋体" w:hAnsi="宋体"/>
                <w:bCs/>
              </w:rPr>
              <w:t xml:space="preserve">  分</w:t>
            </w:r>
            <w:r>
              <w:rPr>
                <w:rFonts w:ascii="宋体" w:hAnsi="宋体" w:hint="eastAsia"/>
                <w:bCs/>
              </w:rPr>
              <w:t xml:space="preserve">  </w:t>
            </w:r>
            <w:r>
              <w:rPr>
                <w:rFonts w:ascii="宋体" w:hAnsi="宋体"/>
                <w:bCs/>
              </w:rPr>
              <w:t xml:space="preserve">  配</w:t>
            </w:r>
          </w:p>
        </w:tc>
        <w:tc>
          <w:tcPr>
            <w:tcW w:w="622" w:type="dxa"/>
            <w:vMerge w:val="restart"/>
            <w:tcBorders>
              <w:top w:val="single" w:sz="12" w:space="0" w:color="auto"/>
              <w:left w:val="single" w:sz="6" w:space="0" w:color="auto"/>
              <w:right w:val="single" w:sz="12" w:space="0" w:color="auto"/>
            </w:tcBorders>
            <w:vAlign w:val="center"/>
          </w:tcPr>
          <w:p w14:paraId="18D02378" w14:textId="77777777" w:rsidR="00D017DF" w:rsidRDefault="000E5D5A">
            <w:pPr>
              <w:spacing w:line="300" w:lineRule="exact"/>
              <w:jc w:val="center"/>
              <w:rPr>
                <w:rFonts w:ascii="宋体" w:hAnsi="宋体"/>
                <w:bCs/>
              </w:rPr>
            </w:pPr>
            <w:proofErr w:type="spellStart"/>
            <w:r>
              <w:rPr>
                <w:rFonts w:ascii="宋体" w:hAnsi="宋体" w:hint="eastAsia"/>
                <w:bCs/>
              </w:rPr>
              <w:t>考核</w:t>
            </w:r>
            <w:proofErr w:type="spellEnd"/>
          </w:p>
          <w:p w14:paraId="03ED767C" w14:textId="77777777" w:rsidR="00D017DF" w:rsidRDefault="000E5D5A">
            <w:pPr>
              <w:widowControl/>
              <w:spacing w:line="300" w:lineRule="exact"/>
              <w:jc w:val="center"/>
              <w:rPr>
                <w:rFonts w:ascii="宋体" w:hAnsi="宋体"/>
                <w:bCs/>
              </w:rPr>
            </w:pPr>
            <w:proofErr w:type="spellStart"/>
            <w:r>
              <w:rPr>
                <w:rFonts w:ascii="宋体" w:hAnsi="宋体" w:hint="eastAsia"/>
                <w:bCs/>
              </w:rPr>
              <w:t>方式</w:t>
            </w:r>
            <w:proofErr w:type="spellEnd"/>
          </w:p>
        </w:tc>
      </w:tr>
      <w:tr w:rsidR="00D017DF" w14:paraId="5C4247ED" w14:textId="77777777">
        <w:trPr>
          <w:cantSplit/>
          <w:trHeight w:val="546"/>
          <w:jc w:val="center"/>
        </w:trPr>
        <w:tc>
          <w:tcPr>
            <w:tcW w:w="543" w:type="dxa"/>
            <w:vMerge/>
            <w:vAlign w:val="center"/>
          </w:tcPr>
          <w:p w14:paraId="073F9111" w14:textId="77777777" w:rsidR="00D017DF" w:rsidRDefault="00D017DF">
            <w:pPr>
              <w:spacing w:before="80" w:line="300" w:lineRule="exact"/>
              <w:jc w:val="center"/>
              <w:rPr>
                <w:rFonts w:ascii="宋体" w:hAnsi="宋体"/>
              </w:rPr>
            </w:pPr>
          </w:p>
        </w:tc>
        <w:tc>
          <w:tcPr>
            <w:tcW w:w="1067" w:type="dxa"/>
            <w:vMerge/>
            <w:tcBorders>
              <w:bottom w:val="single" w:sz="6" w:space="0" w:color="auto"/>
            </w:tcBorders>
            <w:vAlign w:val="center"/>
          </w:tcPr>
          <w:p w14:paraId="2CACE65C" w14:textId="77777777" w:rsidR="00D017DF" w:rsidRDefault="00D017DF">
            <w:pPr>
              <w:spacing w:before="180" w:line="300" w:lineRule="exact"/>
              <w:jc w:val="center"/>
              <w:rPr>
                <w:rFonts w:ascii="宋体" w:hAnsi="宋体"/>
                <w:bCs/>
              </w:rPr>
            </w:pPr>
          </w:p>
        </w:tc>
        <w:tc>
          <w:tcPr>
            <w:tcW w:w="2287" w:type="dxa"/>
            <w:vMerge/>
            <w:tcBorders>
              <w:bottom w:val="single" w:sz="6" w:space="0" w:color="auto"/>
            </w:tcBorders>
            <w:vAlign w:val="center"/>
          </w:tcPr>
          <w:p w14:paraId="000E1F35" w14:textId="77777777" w:rsidR="00D017DF" w:rsidRDefault="00D017DF">
            <w:pPr>
              <w:spacing w:before="180" w:line="300" w:lineRule="exact"/>
              <w:jc w:val="center"/>
              <w:rPr>
                <w:rFonts w:ascii="宋体" w:hAnsi="宋体"/>
                <w:bCs/>
              </w:rPr>
            </w:pPr>
          </w:p>
        </w:tc>
        <w:tc>
          <w:tcPr>
            <w:tcW w:w="559" w:type="dxa"/>
            <w:vMerge/>
            <w:tcBorders>
              <w:bottom w:val="single" w:sz="6" w:space="0" w:color="auto"/>
            </w:tcBorders>
            <w:vAlign w:val="center"/>
          </w:tcPr>
          <w:p w14:paraId="38CFE82E" w14:textId="77777777" w:rsidR="00D017DF" w:rsidRDefault="00D017DF">
            <w:pPr>
              <w:spacing w:before="80" w:line="300" w:lineRule="exact"/>
              <w:jc w:val="center"/>
              <w:rPr>
                <w:rFonts w:ascii="宋体" w:hAnsi="宋体"/>
                <w:bCs/>
              </w:rPr>
            </w:pPr>
          </w:p>
        </w:tc>
        <w:tc>
          <w:tcPr>
            <w:tcW w:w="627" w:type="dxa"/>
            <w:tcBorders>
              <w:top w:val="single" w:sz="6" w:space="0" w:color="auto"/>
              <w:bottom w:val="single" w:sz="6" w:space="0" w:color="auto"/>
            </w:tcBorders>
            <w:vAlign w:val="center"/>
          </w:tcPr>
          <w:p w14:paraId="1B0B01D5" w14:textId="77777777" w:rsidR="00D017DF" w:rsidRDefault="000E5D5A">
            <w:pPr>
              <w:spacing w:line="300" w:lineRule="exact"/>
              <w:jc w:val="center"/>
              <w:rPr>
                <w:rFonts w:ascii="宋体" w:hAnsi="宋体"/>
                <w:bCs/>
              </w:rPr>
            </w:pPr>
            <w:proofErr w:type="spellStart"/>
            <w:r>
              <w:rPr>
                <w:rFonts w:ascii="宋体" w:hAnsi="宋体" w:hint="eastAsia"/>
                <w:bCs/>
              </w:rPr>
              <w:t>学时</w:t>
            </w:r>
            <w:proofErr w:type="spellEnd"/>
          </w:p>
        </w:tc>
        <w:tc>
          <w:tcPr>
            <w:tcW w:w="628" w:type="dxa"/>
            <w:tcBorders>
              <w:top w:val="single" w:sz="6" w:space="0" w:color="auto"/>
              <w:bottom w:val="single" w:sz="6" w:space="0" w:color="auto"/>
            </w:tcBorders>
            <w:vAlign w:val="center"/>
          </w:tcPr>
          <w:p w14:paraId="105216AF" w14:textId="77777777" w:rsidR="00D017DF" w:rsidRDefault="000E5D5A">
            <w:pPr>
              <w:spacing w:line="300" w:lineRule="exact"/>
              <w:jc w:val="center"/>
              <w:rPr>
                <w:rFonts w:ascii="宋体" w:hAnsi="宋体"/>
                <w:bCs/>
              </w:rPr>
            </w:pPr>
            <w:proofErr w:type="spellStart"/>
            <w:r>
              <w:rPr>
                <w:rFonts w:ascii="宋体" w:hAnsi="宋体" w:hint="eastAsia"/>
                <w:bCs/>
              </w:rPr>
              <w:t>讲课</w:t>
            </w:r>
            <w:proofErr w:type="spellEnd"/>
          </w:p>
        </w:tc>
        <w:tc>
          <w:tcPr>
            <w:tcW w:w="627" w:type="dxa"/>
            <w:tcBorders>
              <w:top w:val="single" w:sz="6" w:space="0" w:color="auto"/>
              <w:bottom w:val="single" w:sz="6" w:space="0" w:color="auto"/>
            </w:tcBorders>
            <w:vAlign w:val="center"/>
          </w:tcPr>
          <w:p w14:paraId="383CE3EF" w14:textId="77777777" w:rsidR="00D017DF" w:rsidRDefault="000E5D5A">
            <w:pPr>
              <w:spacing w:line="300" w:lineRule="exact"/>
              <w:jc w:val="center"/>
              <w:rPr>
                <w:rFonts w:ascii="宋体" w:hAnsi="宋体"/>
                <w:bCs/>
              </w:rPr>
            </w:pPr>
            <w:proofErr w:type="spellStart"/>
            <w:r>
              <w:rPr>
                <w:rFonts w:ascii="宋体" w:hAnsi="宋体" w:hint="eastAsia"/>
                <w:bCs/>
              </w:rPr>
              <w:t>实验</w:t>
            </w:r>
            <w:proofErr w:type="spellEnd"/>
          </w:p>
        </w:tc>
        <w:tc>
          <w:tcPr>
            <w:tcW w:w="628" w:type="dxa"/>
            <w:tcBorders>
              <w:top w:val="single" w:sz="6" w:space="0" w:color="auto"/>
              <w:bottom w:val="single" w:sz="6" w:space="0" w:color="auto"/>
            </w:tcBorders>
            <w:vAlign w:val="center"/>
          </w:tcPr>
          <w:p w14:paraId="13010FAF" w14:textId="77777777" w:rsidR="00D017DF" w:rsidRDefault="000E5D5A">
            <w:pPr>
              <w:spacing w:line="300" w:lineRule="exact"/>
              <w:jc w:val="center"/>
              <w:rPr>
                <w:rFonts w:ascii="宋体" w:hAnsi="宋体"/>
                <w:bCs/>
              </w:rPr>
            </w:pPr>
            <w:proofErr w:type="spellStart"/>
            <w:r>
              <w:rPr>
                <w:rFonts w:ascii="宋体" w:hAnsi="宋体" w:hint="eastAsia"/>
                <w:bCs/>
              </w:rPr>
              <w:t>上机</w:t>
            </w:r>
            <w:proofErr w:type="spellEnd"/>
          </w:p>
        </w:tc>
        <w:tc>
          <w:tcPr>
            <w:tcW w:w="627" w:type="dxa"/>
            <w:tcBorders>
              <w:top w:val="single" w:sz="6" w:space="0" w:color="auto"/>
              <w:bottom w:val="single" w:sz="6" w:space="0" w:color="auto"/>
            </w:tcBorders>
            <w:vAlign w:val="center"/>
          </w:tcPr>
          <w:p w14:paraId="2AC36778" w14:textId="77777777" w:rsidR="00D017DF" w:rsidRDefault="000E5D5A">
            <w:pPr>
              <w:spacing w:line="300" w:lineRule="exact"/>
              <w:jc w:val="center"/>
              <w:rPr>
                <w:rFonts w:ascii="宋体" w:hAnsi="宋体"/>
                <w:bCs/>
              </w:rPr>
            </w:pPr>
            <w:proofErr w:type="spellStart"/>
            <w:r>
              <w:rPr>
                <w:rFonts w:ascii="宋体" w:hAnsi="宋体" w:hint="eastAsia"/>
                <w:bCs/>
              </w:rPr>
              <w:t>习题</w:t>
            </w:r>
            <w:proofErr w:type="spellEnd"/>
          </w:p>
        </w:tc>
        <w:tc>
          <w:tcPr>
            <w:tcW w:w="628" w:type="dxa"/>
            <w:tcBorders>
              <w:top w:val="single" w:sz="6" w:space="0" w:color="auto"/>
              <w:bottom w:val="single" w:sz="6" w:space="0" w:color="auto"/>
              <w:right w:val="single" w:sz="6" w:space="0" w:color="auto"/>
            </w:tcBorders>
            <w:vAlign w:val="center"/>
          </w:tcPr>
          <w:p w14:paraId="25653798" w14:textId="77777777" w:rsidR="00D017DF" w:rsidRDefault="000E5D5A">
            <w:pPr>
              <w:spacing w:line="300" w:lineRule="exact"/>
              <w:jc w:val="center"/>
              <w:rPr>
                <w:rFonts w:ascii="宋体" w:hAnsi="宋体"/>
                <w:bCs/>
              </w:rPr>
            </w:pPr>
            <w:proofErr w:type="spellStart"/>
            <w:r>
              <w:rPr>
                <w:rFonts w:ascii="宋体" w:hAnsi="宋体" w:hint="eastAsia"/>
                <w:bCs/>
              </w:rPr>
              <w:t>课外</w:t>
            </w:r>
            <w:proofErr w:type="spellEnd"/>
          </w:p>
        </w:tc>
        <w:tc>
          <w:tcPr>
            <w:tcW w:w="622" w:type="dxa"/>
            <w:vMerge/>
            <w:tcBorders>
              <w:left w:val="single" w:sz="6" w:space="0" w:color="auto"/>
              <w:bottom w:val="single" w:sz="6" w:space="0" w:color="auto"/>
              <w:right w:val="single" w:sz="12" w:space="0" w:color="auto"/>
            </w:tcBorders>
          </w:tcPr>
          <w:p w14:paraId="37128342" w14:textId="77777777" w:rsidR="00D017DF" w:rsidRDefault="00D017DF">
            <w:pPr>
              <w:spacing w:line="300" w:lineRule="exact"/>
              <w:jc w:val="center"/>
              <w:rPr>
                <w:rFonts w:ascii="宋体" w:hAnsi="宋体"/>
                <w:bCs/>
              </w:rPr>
            </w:pPr>
          </w:p>
        </w:tc>
      </w:tr>
      <w:tr w:rsidR="00894C53" w14:paraId="6A5F2EDE" w14:textId="77777777" w:rsidTr="00B051AF">
        <w:trPr>
          <w:cantSplit/>
          <w:trHeight w:val="699"/>
          <w:jc w:val="center"/>
        </w:trPr>
        <w:tc>
          <w:tcPr>
            <w:tcW w:w="543" w:type="dxa"/>
            <w:vAlign w:val="center"/>
          </w:tcPr>
          <w:p w14:paraId="75CE3DD7" w14:textId="77777777" w:rsidR="00894C53" w:rsidRDefault="00894C53" w:rsidP="00894C53">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秋季</w:t>
            </w:r>
          </w:p>
        </w:tc>
        <w:tc>
          <w:tcPr>
            <w:tcW w:w="1067" w:type="dxa"/>
            <w:tcBorders>
              <w:top w:val="single" w:sz="6" w:space="0" w:color="auto"/>
              <w:bottom w:val="nil"/>
            </w:tcBorders>
            <w:vAlign w:val="center"/>
          </w:tcPr>
          <w:p w14:paraId="04274CC8" w14:textId="11052EDC" w:rsidR="00894C53" w:rsidRDefault="001E1A43" w:rsidP="00894C53">
            <w:pPr>
              <w:widowControl/>
              <w:jc w:val="center"/>
              <w:textAlignment w:val="center"/>
              <w:rPr>
                <w:rFonts w:ascii="宋体" w:hAnsi="宋体" w:cs="宋体"/>
                <w:color w:val="000000"/>
                <w:szCs w:val="21"/>
                <w:lang w:bidi="ar"/>
              </w:rPr>
            </w:pPr>
            <w:r>
              <w:rPr>
                <w:color w:val="000000"/>
                <w:szCs w:val="21"/>
                <w:lang w:bidi="ar"/>
              </w:rPr>
              <w:t>22WHMT22201F</w:t>
            </w:r>
          </w:p>
        </w:tc>
        <w:tc>
          <w:tcPr>
            <w:tcW w:w="2287" w:type="dxa"/>
            <w:tcBorders>
              <w:top w:val="single" w:sz="6" w:space="0" w:color="auto"/>
              <w:bottom w:val="nil"/>
            </w:tcBorders>
          </w:tcPr>
          <w:p w14:paraId="72B948E1" w14:textId="16E13217" w:rsidR="00894C53" w:rsidRDefault="001E1A43" w:rsidP="001E1A43">
            <w:pPr>
              <w:widowControl/>
              <w:ind w:firstLineChars="200" w:firstLine="440"/>
              <w:textAlignment w:val="center"/>
              <w:rPr>
                <w:rFonts w:ascii="宋体" w:hAnsi="宋体" w:cs="宋体"/>
                <w:color w:val="000000"/>
                <w:szCs w:val="21"/>
                <w:lang w:eastAsia="zh-CN" w:bidi="ar"/>
              </w:rPr>
            </w:pPr>
            <w:r>
              <w:rPr>
                <w:rFonts w:ascii="宋体" w:hAnsi="宋体" w:cs="宋体" w:hint="eastAsia"/>
                <w:color w:val="000000"/>
                <w:szCs w:val="21"/>
                <w:lang w:eastAsia="zh-CN" w:bidi="ar"/>
              </w:rPr>
              <w:t>生物专业导论</w:t>
            </w:r>
          </w:p>
        </w:tc>
        <w:tc>
          <w:tcPr>
            <w:tcW w:w="559" w:type="dxa"/>
            <w:tcBorders>
              <w:top w:val="single" w:sz="6" w:space="0" w:color="auto"/>
              <w:bottom w:val="nil"/>
            </w:tcBorders>
            <w:vAlign w:val="center"/>
          </w:tcPr>
          <w:p w14:paraId="492DD0BB" w14:textId="3D272020" w:rsidR="00894C53" w:rsidRDefault="001E1A43" w:rsidP="00894C53">
            <w:pPr>
              <w:widowControl/>
              <w:jc w:val="center"/>
              <w:textAlignment w:val="center"/>
              <w:rPr>
                <w:rFonts w:ascii="宋体" w:hAnsi="宋体" w:cs="宋体"/>
                <w:color w:val="000000"/>
                <w:szCs w:val="21"/>
                <w:lang w:eastAsia="zh-CN" w:bidi="ar"/>
              </w:rPr>
            </w:pPr>
            <w:r>
              <w:rPr>
                <w:rFonts w:ascii="宋体" w:hAnsi="宋体" w:cs="宋体"/>
                <w:color w:val="000000"/>
                <w:szCs w:val="21"/>
                <w:lang w:eastAsia="zh-CN" w:bidi="ar"/>
              </w:rPr>
              <w:t>1.5</w:t>
            </w:r>
          </w:p>
        </w:tc>
        <w:tc>
          <w:tcPr>
            <w:tcW w:w="627" w:type="dxa"/>
            <w:tcBorders>
              <w:top w:val="single" w:sz="6" w:space="0" w:color="auto"/>
              <w:bottom w:val="nil"/>
            </w:tcBorders>
            <w:vAlign w:val="center"/>
          </w:tcPr>
          <w:p w14:paraId="7DAD6C79" w14:textId="1E89F9B1" w:rsidR="00894C53" w:rsidRDefault="001E1A43" w:rsidP="00894C53">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2</w:t>
            </w:r>
            <w:r>
              <w:rPr>
                <w:rFonts w:ascii="宋体" w:hAnsi="宋体" w:cs="宋体"/>
                <w:color w:val="000000"/>
                <w:szCs w:val="21"/>
                <w:lang w:eastAsia="zh-CN" w:bidi="ar"/>
              </w:rPr>
              <w:t>4</w:t>
            </w:r>
          </w:p>
        </w:tc>
        <w:tc>
          <w:tcPr>
            <w:tcW w:w="628" w:type="dxa"/>
            <w:tcBorders>
              <w:top w:val="single" w:sz="6" w:space="0" w:color="auto"/>
              <w:bottom w:val="nil"/>
            </w:tcBorders>
            <w:vAlign w:val="center"/>
          </w:tcPr>
          <w:p w14:paraId="0127564C" w14:textId="562CAE97" w:rsidR="00894C53" w:rsidRDefault="001E1A43" w:rsidP="00894C53">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2</w:t>
            </w:r>
            <w:r>
              <w:rPr>
                <w:rFonts w:ascii="宋体" w:hAnsi="宋体" w:cs="宋体"/>
                <w:color w:val="000000"/>
                <w:szCs w:val="21"/>
                <w:lang w:eastAsia="zh-CN" w:bidi="ar"/>
              </w:rPr>
              <w:t>4</w:t>
            </w:r>
          </w:p>
        </w:tc>
        <w:tc>
          <w:tcPr>
            <w:tcW w:w="627" w:type="dxa"/>
            <w:tcBorders>
              <w:top w:val="single" w:sz="6" w:space="0" w:color="auto"/>
              <w:bottom w:val="nil"/>
            </w:tcBorders>
            <w:vAlign w:val="center"/>
          </w:tcPr>
          <w:p w14:paraId="5D264A4B" w14:textId="77777777" w:rsidR="00894C53" w:rsidRDefault="00894C53" w:rsidP="00894C53">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0</w:t>
            </w:r>
          </w:p>
        </w:tc>
        <w:tc>
          <w:tcPr>
            <w:tcW w:w="628" w:type="dxa"/>
            <w:tcBorders>
              <w:top w:val="single" w:sz="6" w:space="0" w:color="auto"/>
              <w:bottom w:val="nil"/>
            </w:tcBorders>
            <w:vAlign w:val="center"/>
          </w:tcPr>
          <w:p w14:paraId="20FD114A" w14:textId="77777777" w:rsidR="00894C53" w:rsidRDefault="00894C53" w:rsidP="00894C53">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0</w:t>
            </w:r>
          </w:p>
        </w:tc>
        <w:tc>
          <w:tcPr>
            <w:tcW w:w="627" w:type="dxa"/>
            <w:tcBorders>
              <w:top w:val="single" w:sz="6" w:space="0" w:color="auto"/>
              <w:bottom w:val="nil"/>
            </w:tcBorders>
            <w:vAlign w:val="center"/>
          </w:tcPr>
          <w:p w14:paraId="278D145C" w14:textId="77777777" w:rsidR="00894C53" w:rsidRDefault="00894C53" w:rsidP="00894C53">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0</w:t>
            </w:r>
          </w:p>
        </w:tc>
        <w:tc>
          <w:tcPr>
            <w:tcW w:w="628" w:type="dxa"/>
            <w:tcBorders>
              <w:top w:val="single" w:sz="6" w:space="0" w:color="auto"/>
              <w:bottom w:val="nil"/>
              <w:right w:val="single" w:sz="6" w:space="0" w:color="auto"/>
            </w:tcBorders>
            <w:vAlign w:val="center"/>
          </w:tcPr>
          <w:p w14:paraId="6A52C40B" w14:textId="77777777" w:rsidR="00894C53" w:rsidRDefault="00894C53" w:rsidP="00894C53">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0</w:t>
            </w:r>
          </w:p>
        </w:tc>
        <w:tc>
          <w:tcPr>
            <w:tcW w:w="622" w:type="dxa"/>
            <w:tcBorders>
              <w:top w:val="single" w:sz="6" w:space="0" w:color="auto"/>
              <w:bottom w:val="nil"/>
              <w:right w:val="single" w:sz="12" w:space="0" w:color="auto"/>
            </w:tcBorders>
            <w:vAlign w:val="center"/>
          </w:tcPr>
          <w:p w14:paraId="0437C3CC" w14:textId="34271D86" w:rsidR="00894C53" w:rsidRDefault="00894C53" w:rsidP="00894C53">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考</w:t>
            </w:r>
            <w:r w:rsidR="001E1A43">
              <w:rPr>
                <w:rFonts w:ascii="宋体" w:hAnsi="宋体" w:cs="宋体" w:hint="eastAsia"/>
                <w:color w:val="000000"/>
                <w:szCs w:val="21"/>
                <w:lang w:eastAsia="zh-CN" w:bidi="ar"/>
              </w:rPr>
              <w:t>查</w:t>
            </w:r>
          </w:p>
        </w:tc>
      </w:tr>
      <w:tr w:rsidR="001E1A43" w14:paraId="7D48A5F1" w14:textId="77777777">
        <w:trPr>
          <w:cantSplit/>
          <w:jc w:val="center"/>
        </w:trPr>
        <w:tc>
          <w:tcPr>
            <w:tcW w:w="543" w:type="dxa"/>
            <w:vAlign w:val="center"/>
          </w:tcPr>
          <w:p w14:paraId="6095D89B" w14:textId="77777777" w:rsidR="001E1A43" w:rsidRDefault="001E1A43" w:rsidP="001E1A43">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秋季</w:t>
            </w:r>
          </w:p>
        </w:tc>
        <w:tc>
          <w:tcPr>
            <w:tcW w:w="1067" w:type="dxa"/>
            <w:tcBorders>
              <w:top w:val="single" w:sz="6" w:space="0" w:color="auto"/>
              <w:bottom w:val="nil"/>
            </w:tcBorders>
            <w:vAlign w:val="center"/>
          </w:tcPr>
          <w:p w14:paraId="6FA3A9F7" w14:textId="36A141CB" w:rsidR="001E1A43" w:rsidRDefault="00385937" w:rsidP="001E1A43">
            <w:pPr>
              <w:widowControl/>
              <w:jc w:val="center"/>
              <w:textAlignment w:val="center"/>
              <w:rPr>
                <w:rFonts w:ascii="宋体" w:hAnsi="宋体" w:cs="宋体"/>
                <w:color w:val="000000"/>
                <w:szCs w:val="21"/>
                <w:lang w:bidi="ar"/>
              </w:rPr>
            </w:pPr>
            <w:r>
              <w:rPr>
                <w:color w:val="000000"/>
                <w:szCs w:val="21"/>
                <w:lang w:bidi="ar"/>
              </w:rPr>
              <w:t>22WHMT22205F</w:t>
            </w:r>
          </w:p>
        </w:tc>
        <w:tc>
          <w:tcPr>
            <w:tcW w:w="2287" w:type="dxa"/>
            <w:tcBorders>
              <w:top w:val="single" w:sz="6" w:space="0" w:color="auto"/>
              <w:bottom w:val="nil"/>
            </w:tcBorders>
            <w:vAlign w:val="center"/>
          </w:tcPr>
          <w:p w14:paraId="74BC6C00" w14:textId="341EC921" w:rsidR="001E1A43" w:rsidRDefault="001E1A43" w:rsidP="001E1A43">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实验室安全及基础实验训练</w:t>
            </w:r>
          </w:p>
        </w:tc>
        <w:tc>
          <w:tcPr>
            <w:tcW w:w="559" w:type="dxa"/>
            <w:tcBorders>
              <w:top w:val="single" w:sz="6" w:space="0" w:color="auto"/>
              <w:bottom w:val="nil"/>
            </w:tcBorders>
            <w:vAlign w:val="center"/>
          </w:tcPr>
          <w:p w14:paraId="7B884531" w14:textId="6423ACDF" w:rsidR="001E1A43" w:rsidRDefault="00385937" w:rsidP="001E1A43">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1</w:t>
            </w:r>
            <w:r>
              <w:rPr>
                <w:rFonts w:ascii="宋体" w:hAnsi="宋体" w:cs="宋体"/>
                <w:color w:val="000000"/>
                <w:szCs w:val="21"/>
                <w:lang w:eastAsia="zh-CN" w:bidi="ar"/>
              </w:rPr>
              <w:t>.5</w:t>
            </w:r>
          </w:p>
        </w:tc>
        <w:tc>
          <w:tcPr>
            <w:tcW w:w="627" w:type="dxa"/>
            <w:tcBorders>
              <w:top w:val="single" w:sz="6" w:space="0" w:color="auto"/>
              <w:bottom w:val="nil"/>
            </w:tcBorders>
            <w:vAlign w:val="center"/>
          </w:tcPr>
          <w:p w14:paraId="35D3591F" w14:textId="283101E5" w:rsidR="001E1A43" w:rsidRDefault="00385937" w:rsidP="001E1A43">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3</w:t>
            </w:r>
            <w:r>
              <w:rPr>
                <w:rFonts w:ascii="宋体" w:hAnsi="宋体" w:cs="宋体"/>
                <w:color w:val="000000"/>
                <w:szCs w:val="21"/>
                <w:lang w:eastAsia="zh-CN" w:bidi="ar"/>
              </w:rPr>
              <w:t>6</w:t>
            </w:r>
          </w:p>
        </w:tc>
        <w:tc>
          <w:tcPr>
            <w:tcW w:w="628" w:type="dxa"/>
            <w:tcBorders>
              <w:top w:val="single" w:sz="6" w:space="0" w:color="auto"/>
              <w:bottom w:val="nil"/>
            </w:tcBorders>
            <w:vAlign w:val="center"/>
          </w:tcPr>
          <w:p w14:paraId="080EB888" w14:textId="53CE22F2" w:rsidR="001E1A43" w:rsidRDefault="001E1A43" w:rsidP="001E1A43">
            <w:pPr>
              <w:widowControl/>
              <w:jc w:val="center"/>
              <w:textAlignment w:val="center"/>
              <w:rPr>
                <w:rFonts w:ascii="宋体" w:hAnsi="宋体" w:cs="宋体"/>
                <w:color w:val="000000"/>
                <w:szCs w:val="21"/>
                <w:lang w:bidi="ar"/>
              </w:rPr>
            </w:pPr>
          </w:p>
        </w:tc>
        <w:tc>
          <w:tcPr>
            <w:tcW w:w="627" w:type="dxa"/>
            <w:tcBorders>
              <w:top w:val="single" w:sz="6" w:space="0" w:color="auto"/>
              <w:bottom w:val="nil"/>
            </w:tcBorders>
            <w:vAlign w:val="center"/>
          </w:tcPr>
          <w:p w14:paraId="37C9EAB6" w14:textId="76CF2C51" w:rsidR="001E1A43" w:rsidRDefault="00385937" w:rsidP="001E1A43">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3</w:t>
            </w:r>
            <w:r>
              <w:rPr>
                <w:rFonts w:ascii="宋体" w:hAnsi="宋体" w:cs="宋体"/>
                <w:color w:val="000000"/>
                <w:szCs w:val="21"/>
                <w:lang w:eastAsia="zh-CN" w:bidi="ar"/>
              </w:rPr>
              <w:t>6</w:t>
            </w:r>
          </w:p>
        </w:tc>
        <w:tc>
          <w:tcPr>
            <w:tcW w:w="628" w:type="dxa"/>
            <w:tcBorders>
              <w:top w:val="single" w:sz="6" w:space="0" w:color="auto"/>
              <w:bottom w:val="nil"/>
            </w:tcBorders>
            <w:vAlign w:val="center"/>
          </w:tcPr>
          <w:p w14:paraId="583E0F86" w14:textId="22C002B1" w:rsidR="001E1A43" w:rsidRDefault="001E1A43" w:rsidP="001E1A43">
            <w:pPr>
              <w:widowControl/>
              <w:jc w:val="center"/>
              <w:textAlignment w:val="center"/>
              <w:rPr>
                <w:rFonts w:ascii="宋体" w:hAnsi="宋体" w:cs="宋体"/>
                <w:color w:val="000000"/>
                <w:szCs w:val="21"/>
                <w:lang w:bidi="ar"/>
              </w:rPr>
            </w:pPr>
          </w:p>
        </w:tc>
        <w:tc>
          <w:tcPr>
            <w:tcW w:w="627" w:type="dxa"/>
            <w:tcBorders>
              <w:top w:val="single" w:sz="6" w:space="0" w:color="auto"/>
              <w:bottom w:val="nil"/>
            </w:tcBorders>
            <w:vAlign w:val="center"/>
          </w:tcPr>
          <w:p w14:paraId="5FE6657D" w14:textId="47765C4E" w:rsidR="001E1A43" w:rsidRDefault="001E1A43" w:rsidP="001E1A43">
            <w:pPr>
              <w:widowControl/>
              <w:jc w:val="center"/>
              <w:textAlignment w:val="center"/>
              <w:rPr>
                <w:rFonts w:ascii="宋体" w:hAnsi="宋体" w:cs="宋体"/>
                <w:color w:val="000000"/>
                <w:szCs w:val="21"/>
                <w:lang w:bidi="ar"/>
              </w:rPr>
            </w:pPr>
          </w:p>
        </w:tc>
        <w:tc>
          <w:tcPr>
            <w:tcW w:w="628" w:type="dxa"/>
            <w:tcBorders>
              <w:top w:val="single" w:sz="6" w:space="0" w:color="auto"/>
              <w:bottom w:val="nil"/>
              <w:right w:val="single" w:sz="6" w:space="0" w:color="auto"/>
            </w:tcBorders>
            <w:vAlign w:val="center"/>
          </w:tcPr>
          <w:p w14:paraId="24D05623" w14:textId="3F695889" w:rsidR="001E1A43" w:rsidRDefault="001E1A43" w:rsidP="001E1A43">
            <w:pPr>
              <w:widowControl/>
              <w:jc w:val="center"/>
              <w:textAlignment w:val="center"/>
              <w:rPr>
                <w:rFonts w:ascii="宋体" w:hAnsi="宋体" w:cs="宋体"/>
                <w:color w:val="000000"/>
                <w:szCs w:val="21"/>
                <w:lang w:bidi="ar"/>
              </w:rPr>
            </w:pPr>
          </w:p>
        </w:tc>
        <w:tc>
          <w:tcPr>
            <w:tcW w:w="622" w:type="dxa"/>
            <w:tcBorders>
              <w:top w:val="single" w:sz="6" w:space="0" w:color="auto"/>
              <w:bottom w:val="nil"/>
              <w:right w:val="single" w:sz="12" w:space="0" w:color="auto"/>
            </w:tcBorders>
          </w:tcPr>
          <w:p w14:paraId="67853B81" w14:textId="04E416F1" w:rsidR="001E1A43" w:rsidRDefault="00385937" w:rsidP="001E1A43">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考查</w:t>
            </w:r>
          </w:p>
        </w:tc>
      </w:tr>
      <w:tr w:rsidR="001E1A43" w14:paraId="1EE812B3" w14:textId="77777777" w:rsidTr="00153C42">
        <w:trPr>
          <w:cantSplit/>
          <w:jc w:val="center"/>
        </w:trPr>
        <w:tc>
          <w:tcPr>
            <w:tcW w:w="543" w:type="dxa"/>
            <w:vAlign w:val="center"/>
          </w:tcPr>
          <w:p w14:paraId="671305D6" w14:textId="77777777" w:rsidR="001E1A43" w:rsidRDefault="001E1A43" w:rsidP="001E1A43">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春季</w:t>
            </w:r>
          </w:p>
        </w:tc>
        <w:tc>
          <w:tcPr>
            <w:tcW w:w="1067" w:type="dxa"/>
            <w:tcBorders>
              <w:top w:val="single" w:sz="6" w:space="0" w:color="auto"/>
              <w:bottom w:val="nil"/>
            </w:tcBorders>
            <w:vAlign w:val="center"/>
          </w:tcPr>
          <w:p w14:paraId="5FD3C32C" w14:textId="72EFBAD6" w:rsidR="001E1A43" w:rsidRDefault="001E1A43" w:rsidP="001E1A43">
            <w:pPr>
              <w:widowControl/>
              <w:jc w:val="center"/>
              <w:textAlignment w:val="center"/>
              <w:rPr>
                <w:rFonts w:ascii="宋体" w:hAnsi="宋体" w:cs="宋体"/>
                <w:color w:val="000000"/>
                <w:szCs w:val="21"/>
                <w:lang w:bidi="ar"/>
              </w:rPr>
            </w:pPr>
            <w:r>
              <w:rPr>
                <w:rFonts w:ascii="Times New Roman" w:eastAsia="宋体" w:hAnsi="Times New Roman" w:cs="Times New Roman"/>
                <w:color w:val="000000"/>
                <w:sz w:val="21"/>
                <w:szCs w:val="21"/>
                <w:lang w:eastAsia="zh-CN" w:bidi="ar"/>
              </w:rPr>
              <w:t>22WHMT22208F</w:t>
            </w:r>
          </w:p>
        </w:tc>
        <w:tc>
          <w:tcPr>
            <w:tcW w:w="2287" w:type="dxa"/>
            <w:tcBorders>
              <w:top w:val="single" w:sz="6" w:space="0" w:color="auto"/>
              <w:bottom w:val="nil"/>
            </w:tcBorders>
            <w:vAlign w:val="center"/>
          </w:tcPr>
          <w:p w14:paraId="59F3666B" w14:textId="71DF95C8" w:rsidR="001E1A43" w:rsidRDefault="001E1A43" w:rsidP="001E1A43">
            <w:pPr>
              <w:widowControl/>
              <w:jc w:val="center"/>
              <w:textAlignment w:val="center"/>
              <w:rPr>
                <w:rFonts w:ascii="宋体" w:hAnsi="宋体" w:cs="宋体"/>
                <w:color w:val="000000"/>
                <w:szCs w:val="21"/>
                <w:lang w:eastAsia="zh-CN" w:bidi="ar"/>
              </w:rPr>
            </w:pPr>
            <w:proofErr w:type="spellStart"/>
            <w:r>
              <w:rPr>
                <w:rFonts w:ascii="宋体" w:hAnsi="宋体" w:cs="宋体" w:hint="eastAsia"/>
                <w:color w:val="000000"/>
                <w:szCs w:val="21"/>
                <w:lang w:bidi="ar"/>
              </w:rPr>
              <w:t>生物化学</w:t>
            </w:r>
            <w:proofErr w:type="spellEnd"/>
            <w:r>
              <w:rPr>
                <w:rFonts w:ascii="宋体" w:hAnsi="宋体" w:cs="宋体" w:hint="eastAsia"/>
                <w:color w:val="000000"/>
                <w:szCs w:val="21"/>
                <w:lang w:eastAsia="zh-CN" w:bidi="ar"/>
              </w:rPr>
              <w:t>基础</w:t>
            </w:r>
          </w:p>
        </w:tc>
        <w:tc>
          <w:tcPr>
            <w:tcW w:w="559" w:type="dxa"/>
            <w:tcBorders>
              <w:top w:val="single" w:sz="6" w:space="0" w:color="auto"/>
              <w:bottom w:val="nil"/>
            </w:tcBorders>
            <w:vAlign w:val="center"/>
          </w:tcPr>
          <w:p w14:paraId="69AD053D" w14:textId="2982052E" w:rsidR="001E1A43" w:rsidRDefault="001E1A43" w:rsidP="001E1A43">
            <w:pPr>
              <w:widowControl/>
              <w:jc w:val="center"/>
              <w:textAlignment w:val="center"/>
              <w:rPr>
                <w:rFonts w:ascii="宋体" w:hAnsi="宋体" w:cs="宋体"/>
                <w:color w:val="000000"/>
                <w:szCs w:val="21"/>
                <w:lang w:eastAsia="zh-CN" w:bidi="ar"/>
              </w:rPr>
            </w:pPr>
            <w:r>
              <w:rPr>
                <w:rFonts w:ascii="宋体" w:hAnsi="宋体" w:cs="宋体"/>
                <w:color w:val="000000"/>
                <w:szCs w:val="21"/>
                <w:lang w:eastAsia="zh-CN" w:bidi="ar"/>
              </w:rPr>
              <w:t>3</w:t>
            </w:r>
          </w:p>
        </w:tc>
        <w:tc>
          <w:tcPr>
            <w:tcW w:w="627" w:type="dxa"/>
            <w:tcBorders>
              <w:top w:val="single" w:sz="6" w:space="0" w:color="auto"/>
              <w:bottom w:val="nil"/>
            </w:tcBorders>
            <w:vAlign w:val="center"/>
          </w:tcPr>
          <w:p w14:paraId="2DAEE45B" w14:textId="7C0D825C" w:rsidR="001E1A43" w:rsidRDefault="001E1A43" w:rsidP="001E1A43">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bidi="ar"/>
              </w:rPr>
              <w:t>4</w:t>
            </w:r>
            <w:r>
              <w:rPr>
                <w:rFonts w:ascii="宋体" w:hAnsi="宋体" w:cs="宋体"/>
                <w:color w:val="000000"/>
                <w:szCs w:val="21"/>
                <w:lang w:bidi="ar"/>
              </w:rPr>
              <w:t>8</w:t>
            </w:r>
          </w:p>
        </w:tc>
        <w:tc>
          <w:tcPr>
            <w:tcW w:w="628" w:type="dxa"/>
            <w:tcBorders>
              <w:top w:val="single" w:sz="6" w:space="0" w:color="auto"/>
              <w:bottom w:val="nil"/>
            </w:tcBorders>
            <w:vAlign w:val="center"/>
          </w:tcPr>
          <w:p w14:paraId="297B3FD1" w14:textId="2D4EFCA8" w:rsidR="001E1A43" w:rsidRDefault="001E1A43" w:rsidP="001E1A43">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bidi="ar"/>
              </w:rPr>
              <w:t>4</w:t>
            </w:r>
            <w:r>
              <w:rPr>
                <w:rFonts w:ascii="宋体" w:hAnsi="宋体" w:cs="宋体"/>
                <w:color w:val="000000"/>
                <w:szCs w:val="21"/>
                <w:lang w:bidi="ar"/>
              </w:rPr>
              <w:t>8</w:t>
            </w:r>
          </w:p>
        </w:tc>
        <w:tc>
          <w:tcPr>
            <w:tcW w:w="627" w:type="dxa"/>
            <w:tcBorders>
              <w:top w:val="single" w:sz="6" w:space="0" w:color="auto"/>
              <w:bottom w:val="nil"/>
            </w:tcBorders>
            <w:vAlign w:val="center"/>
          </w:tcPr>
          <w:p w14:paraId="784BF6B6" w14:textId="4A3F8EF9" w:rsidR="001E1A43" w:rsidRDefault="001E1A43" w:rsidP="001E1A43">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8" w:type="dxa"/>
            <w:tcBorders>
              <w:top w:val="single" w:sz="6" w:space="0" w:color="auto"/>
              <w:bottom w:val="nil"/>
            </w:tcBorders>
            <w:vAlign w:val="center"/>
          </w:tcPr>
          <w:p w14:paraId="15449064" w14:textId="035CCD6A" w:rsidR="001E1A43" w:rsidRDefault="001E1A43" w:rsidP="001E1A43">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7" w:type="dxa"/>
            <w:tcBorders>
              <w:top w:val="single" w:sz="6" w:space="0" w:color="auto"/>
              <w:bottom w:val="nil"/>
            </w:tcBorders>
            <w:vAlign w:val="center"/>
          </w:tcPr>
          <w:p w14:paraId="026411F1" w14:textId="1A40FEA7" w:rsidR="001E1A43" w:rsidRDefault="001E1A43" w:rsidP="001E1A43">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8" w:type="dxa"/>
            <w:tcBorders>
              <w:top w:val="single" w:sz="6" w:space="0" w:color="auto"/>
              <w:bottom w:val="nil"/>
              <w:right w:val="single" w:sz="6" w:space="0" w:color="auto"/>
            </w:tcBorders>
            <w:vAlign w:val="center"/>
          </w:tcPr>
          <w:p w14:paraId="5410F436" w14:textId="4A760769" w:rsidR="001E1A43" w:rsidRDefault="001E1A43" w:rsidP="001E1A43">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2" w:type="dxa"/>
            <w:tcBorders>
              <w:top w:val="single" w:sz="6" w:space="0" w:color="auto"/>
              <w:bottom w:val="nil"/>
              <w:right w:val="single" w:sz="12" w:space="0" w:color="auto"/>
            </w:tcBorders>
          </w:tcPr>
          <w:p w14:paraId="29759529" w14:textId="2D073092" w:rsidR="001E1A43" w:rsidRDefault="001E1A43" w:rsidP="001E1A43">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考试</w:t>
            </w:r>
          </w:p>
        </w:tc>
      </w:tr>
      <w:tr w:rsidR="001E1A43" w14:paraId="59BD4A6D" w14:textId="77777777">
        <w:trPr>
          <w:cantSplit/>
          <w:jc w:val="center"/>
        </w:trPr>
        <w:tc>
          <w:tcPr>
            <w:tcW w:w="543" w:type="dxa"/>
            <w:vAlign w:val="center"/>
          </w:tcPr>
          <w:p w14:paraId="38235843" w14:textId="77777777" w:rsidR="001E1A43" w:rsidRDefault="001E1A43" w:rsidP="001E1A43">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春季</w:t>
            </w:r>
          </w:p>
        </w:tc>
        <w:tc>
          <w:tcPr>
            <w:tcW w:w="1067" w:type="dxa"/>
            <w:tcBorders>
              <w:top w:val="single" w:sz="6" w:space="0" w:color="auto"/>
              <w:bottom w:val="nil"/>
            </w:tcBorders>
            <w:vAlign w:val="center"/>
          </w:tcPr>
          <w:p w14:paraId="3EFDE505" w14:textId="3F4F4031" w:rsidR="001E1A43" w:rsidRDefault="001E1A43" w:rsidP="001E1A43">
            <w:pPr>
              <w:widowControl/>
              <w:jc w:val="center"/>
              <w:textAlignment w:val="center"/>
              <w:rPr>
                <w:rFonts w:ascii="宋体" w:hAnsi="宋体" w:cs="宋体"/>
                <w:color w:val="000000"/>
                <w:szCs w:val="21"/>
                <w:lang w:bidi="ar"/>
              </w:rPr>
            </w:pPr>
            <w:r>
              <w:rPr>
                <w:rFonts w:ascii="Times New Roman" w:eastAsia="宋体" w:hAnsi="Times New Roman" w:cs="Times New Roman"/>
                <w:color w:val="000000"/>
                <w:sz w:val="21"/>
                <w:szCs w:val="21"/>
                <w:lang w:eastAsia="zh-CN" w:bidi="ar"/>
              </w:rPr>
              <w:t>22WHMT22215F</w:t>
            </w:r>
          </w:p>
        </w:tc>
        <w:tc>
          <w:tcPr>
            <w:tcW w:w="2287" w:type="dxa"/>
            <w:tcBorders>
              <w:top w:val="single" w:sz="6" w:space="0" w:color="auto"/>
              <w:bottom w:val="nil"/>
            </w:tcBorders>
            <w:vAlign w:val="center"/>
          </w:tcPr>
          <w:p w14:paraId="2D47D320" w14:textId="67437213" w:rsidR="001E1A43" w:rsidRDefault="001E1A43" w:rsidP="001E1A43">
            <w:pPr>
              <w:widowControl/>
              <w:jc w:val="center"/>
              <w:textAlignment w:val="center"/>
              <w:rPr>
                <w:rFonts w:ascii="宋体" w:hAnsi="宋体" w:cs="宋体"/>
                <w:color w:val="000000"/>
                <w:szCs w:val="21"/>
                <w:lang w:bidi="ar"/>
              </w:rPr>
            </w:pPr>
            <w:proofErr w:type="spellStart"/>
            <w:r>
              <w:rPr>
                <w:rFonts w:ascii="宋体" w:hAnsi="宋体" w:cs="宋体" w:hint="eastAsia"/>
                <w:color w:val="000000"/>
                <w:szCs w:val="21"/>
                <w:lang w:bidi="ar"/>
              </w:rPr>
              <w:t>微生物学</w:t>
            </w:r>
            <w:proofErr w:type="spellEnd"/>
            <w:r w:rsidR="00E06660">
              <w:rPr>
                <w:rFonts w:ascii="宋体" w:hAnsi="宋体" w:cs="宋体" w:hint="eastAsia"/>
                <w:color w:val="000000"/>
                <w:szCs w:val="21"/>
                <w:lang w:eastAsia="zh-CN" w:bidi="ar"/>
              </w:rPr>
              <w:t>基础</w:t>
            </w:r>
          </w:p>
        </w:tc>
        <w:tc>
          <w:tcPr>
            <w:tcW w:w="559" w:type="dxa"/>
            <w:tcBorders>
              <w:top w:val="single" w:sz="6" w:space="0" w:color="auto"/>
              <w:bottom w:val="nil"/>
            </w:tcBorders>
            <w:vAlign w:val="center"/>
          </w:tcPr>
          <w:p w14:paraId="377B3217" w14:textId="56B32B9B" w:rsidR="001E1A43" w:rsidRDefault="001E1A43" w:rsidP="001E1A43">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2</w:t>
            </w:r>
          </w:p>
        </w:tc>
        <w:tc>
          <w:tcPr>
            <w:tcW w:w="627" w:type="dxa"/>
            <w:tcBorders>
              <w:top w:val="single" w:sz="6" w:space="0" w:color="auto"/>
              <w:bottom w:val="nil"/>
            </w:tcBorders>
            <w:vAlign w:val="center"/>
          </w:tcPr>
          <w:p w14:paraId="0C3D706E" w14:textId="2E480BD7" w:rsidR="001E1A43" w:rsidRDefault="00E06660" w:rsidP="001E1A43">
            <w:pPr>
              <w:widowControl/>
              <w:jc w:val="center"/>
              <w:textAlignment w:val="center"/>
              <w:rPr>
                <w:rFonts w:ascii="宋体" w:hAnsi="宋体" w:cs="宋体"/>
                <w:color w:val="000000"/>
                <w:szCs w:val="21"/>
                <w:lang w:bidi="ar"/>
              </w:rPr>
            </w:pPr>
            <w:r>
              <w:rPr>
                <w:rFonts w:ascii="宋体" w:hAnsi="宋体" w:cs="宋体"/>
                <w:color w:val="000000"/>
                <w:szCs w:val="21"/>
                <w:lang w:bidi="ar"/>
              </w:rPr>
              <w:t>32</w:t>
            </w:r>
          </w:p>
        </w:tc>
        <w:tc>
          <w:tcPr>
            <w:tcW w:w="628" w:type="dxa"/>
            <w:tcBorders>
              <w:top w:val="single" w:sz="6" w:space="0" w:color="auto"/>
              <w:bottom w:val="nil"/>
            </w:tcBorders>
            <w:vAlign w:val="center"/>
          </w:tcPr>
          <w:p w14:paraId="2C0ED7CC" w14:textId="12948873" w:rsidR="001E1A43" w:rsidRDefault="00E06660" w:rsidP="001E1A43">
            <w:pPr>
              <w:widowControl/>
              <w:jc w:val="center"/>
              <w:textAlignment w:val="center"/>
              <w:rPr>
                <w:rFonts w:ascii="宋体" w:hAnsi="宋体" w:cs="宋体"/>
                <w:color w:val="000000"/>
                <w:szCs w:val="21"/>
                <w:lang w:bidi="ar"/>
              </w:rPr>
            </w:pPr>
            <w:r>
              <w:rPr>
                <w:rFonts w:ascii="宋体" w:hAnsi="宋体" w:cs="宋体"/>
                <w:color w:val="000000"/>
                <w:szCs w:val="21"/>
                <w:lang w:bidi="ar"/>
              </w:rPr>
              <w:t>32</w:t>
            </w:r>
          </w:p>
        </w:tc>
        <w:tc>
          <w:tcPr>
            <w:tcW w:w="627" w:type="dxa"/>
            <w:tcBorders>
              <w:top w:val="single" w:sz="6" w:space="0" w:color="auto"/>
              <w:bottom w:val="nil"/>
            </w:tcBorders>
            <w:vAlign w:val="center"/>
          </w:tcPr>
          <w:p w14:paraId="50796A8D" w14:textId="77777777" w:rsidR="001E1A43" w:rsidRDefault="001E1A43" w:rsidP="001E1A43">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8" w:type="dxa"/>
            <w:tcBorders>
              <w:top w:val="single" w:sz="6" w:space="0" w:color="auto"/>
              <w:bottom w:val="nil"/>
            </w:tcBorders>
            <w:vAlign w:val="center"/>
          </w:tcPr>
          <w:p w14:paraId="5CF97AF6" w14:textId="77777777" w:rsidR="001E1A43" w:rsidRDefault="001E1A43" w:rsidP="001E1A43">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7" w:type="dxa"/>
            <w:tcBorders>
              <w:top w:val="single" w:sz="6" w:space="0" w:color="auto"/>
              <w:bottom w:val="nil"/>
            </w:tcBorders>
            <w:vAlign w:val="center"/>
          </w:tcPr>
          <w:p w14:paraId="69EF241A" w14:textId="77777777" w:rsidR="001E1A43" w:rsidRDefault="001E1A43" w:rsidP="001E1A43">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8" w:type="dxa"/>
            <w:tcBorders>
              <w:top w:val="single" w:sz="6" w:space="0" w:color="auto"/>
              <w:bottom w:val="nil"/>
              <w:right w:val="single" w:sz="6" w:space="0" w:color="auto"/>
            </w:tcBorders>
            <w:vAlign w:val="center"/>
          </w:tcPr>
          <w:p w14:paraId="1648F980" w14:textId="77777777" w:rsidR="001E1A43" w:rsidRDefault="001E1A43" w:rsidP="001E1A43">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2" w:type="dxa"/>
            <w:tcBorders>
              <w:top w:val="single" w:sz="6" w:space="0" w:color="auto"/>
              <w:bottom w:val="nil"/>
              <w:right w:val="single" w:sz="12" w:space="0" w:color="auto"/>
            </w:tcBorders>
          </w:tcPr>
          <w:p w14:paraId="0898673D" w14:textId="77777777" w:rsidR="001E1A43" w:rsidRDefault="001E1A43" w:rsidP="001E1A43">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考试</w:t>
            </w:r>
          </w:p>
        </w:tc>
      </w:tr>
      <w:tr w:rsidR="001E1A43" w14:paraId="77D6A1A1" w14:textId="77777777">
        <w:trPr>
          <w:cantSplit/>
          <w:jc w:val="center"/>
        </w:trPr>
        <w:tc>
          <w:tcPr>
            <w:tcW w:w="543" w:type="dxa"/>
            <w:vAlign w:val="center"/>
          </w:tcPr>
          <w:p w14:paraId="4DDD2B70" w14:textId="77777777" w:rsidR="001E1A43" w:rsidRDefault="001E1A43" w:rsidP="001E1A43">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春季</w:t>
            </w:r>
          </w:p>
        </w:tc>
        <w:tc>
          <w:tcPr>
            <w:tcW w:w="1067" w:type="dxa"/>
            <w:tcBorders>
              <w:top w:val="single" w:sz="6" w:space="0" w:color="auto"/>
              <w:bottom w:val="nil"/>
            </w:tcBorders>
            <w:vAlign w:val="center"/>
          </w:tcPr>
          <w:p w14:paraId="38D83A7C" w14:textId="543329D4" w:rsidR="001E1A43" w:rsidRDefault="001E1A43" w:rsidP="001E1A43">
            <w:pPr>
              <w:widowControl/>
              <w:jc w:val="center"/>
              <w:textAlignment w:val="center"/>
              <w:rPr>
                <w:rFonts w:ascii="宋体" w:hAnsi="宋体" w:cs="宋体"/>
                <w:color w:val="000000"/>
                <w:szCs w:val="21"/>
                <w:lang w:bidi="ar"/>
              </w:rPr>
            </w:pPr>
            <w:r>
              <w:rPr>
                <w:rFonts w:ascii="Times New Roman" w:eastAsia="宋体" w:hAnsi="Times New Roman" w:cs="Times New Roman"/>
                <w:color w:val="000000"/>
                <w:sz w:val="21"/>
                <w:szCs w:val="21"/>
                <w:lang w:eastAsia="zh-CN" w:bidi="ar"/>
              </w:rPr>
              <w:t>22WHMT22216F</w:t>
            </w:r>
          </w:p>
        </w:tc>
        <w:tc>
          <w:tcPr>
            <w:tcW w:w="2287" w:type="dxa"/>
            <w:tcBorders>
              <w:top w:val="single" w:sz="6" w:space="0" w:color="auto"/>
              <w:bottom w:val="nil"/>
            </w:tcBorders>
            <w:vAlign w:val="center"/>
          </w:tcPr>
          <w:p w14:paraId="5A4875DF" w14:textId="217C3BFD" w:rsidR="001E1A43" w:rsidRDefault="001E1A43" w:rsidP="001E1A43">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微生物学</w:t>
            </w:r>
            <w:r w:rsidR="00E06660">
              <w:rPr>
                <w:rFonts w:ascii="宋体" w:hAnsi="宋体" w:cs="宋体" w:hint="eastAsia"/>
                <w:color w:val="000000"/>
                <w:szCs w:val="21"/>
                <w:lang w:eastAsia="zh-CN" w:bidi="ar"/>
              </w:rPr>
              <w:t>基础</w:t>
            </w:r>
            <w:r>
              <w:rPr>
                <w:rFonts w:ascii="宋体" w:hAnsi="宋体" w:cs="宋体" w:hint="eastAsia"/>
                <w:color w:val="000000"/>
                <w:szCs w:val="21"/>
                <w:lang w:eastAsia="zh-CN" w:bidi="ar"/>
              </w:rPr>
              <w:t>实验</w:t>
            </w:r>
          </w:p>
        </w:tc>
        <w:tc>
          <w:tcPr>
            <w:tcW w:w="559" w:type="dxa"/>
            <w:tcBorders>
              <w:top w:val="single" w:sz="6" w:space="0" w:color="auto"/>
              <w:bottom w:val="nil"/>
            </w:tcBorders>
            <w:vAlign w:val="center"/>
          </w:tcPr>
          <w:p w14:paraId="28DEC926" w14:textId="10D7B0A6" w:rsidR="001E1A43" w:rsidRDefault="001E1A43" w:rsidP="001E1A43">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1</w:t>
            </w:r>
          </w:p>
        </w:tc>
        <w:tc>
          <w:tcPr>
            <w:tcW w:w="627" w:type="dxa"/>
            <w:tcBorders>
              <w:top w:val="single" w:sz="6" w:space="0" w:color="auto"/>
              <w:bottom w:val="nil"/>
            </w:tcBorders>
            <w:vAlign w:val="center"/>
          </w:tcPr>
          <w:p w14:paraId="05D7882E" w14:textId="6C086E01" w:rsidR="001E1A43" w:rsidRDefault="00E06660" w:rsidP="001E1A43">
            <w:pPr>
              <w:widowControl/>
              <w:jc w:val="center"/>
              <w:textAlignment w:val="center"/>
              <w:rPr>
                <w:rFonts w:ascii="宋体" w:hAnsi="宋体" w:cs="宋体"/>
                <w:color w:val="000000"/>
                <w:szCs w:val="21"/>
                <w:lang w:eastAsia="zh-CN" w:bidi="ar"/>
              </w:rPr>
            </w:pPr>
            <w:r>
              <w:rPr>
                <w:rFonts w:ascii="宋体" w:hAnsi="宋体" w:cs="宋体"/>
                <w:color w:val="000000"/>
                <w:szCs w:val="21"/>
                <w:lang w:eastAsia="zh-CN" w:bidi="ar"/>
              </w:rPr>
              <w:t>24</w:t>
            </w:r>
          </w:p>
        </w:tc>
        <w:tc>
          <w:tcPr>
            <w:tcW w:w="628" w:type="dxa"/>
            <w:tcBorders>
              <w:top w:val="single" w:sz="6" w:space="0" w:color="auto"/>
              <w:bottom w:val="nil"/>
            </w:tcBorders>
            <w:vAlign w:val="center"/>
          </w:tcPr>
          <w:p w14:paraId="38900A3A" w14:textId="77777777" w:rsidR="001E1A43" w:rsidRDefault="001E1A43" w:rsidP="001E1A43">
            <w:pPr>
              <w:widowControl/>
              <w:jc w:val="center"/>
              <w:textAlignment w:val="center"/>
              <w:rPr>
                <w:rFonts w:ascii="宋体" w:hAnsi="宋体" w:cs="宋体"/>
                <w:color w:val="000000"/>
                <w:szCs w:val="21"/>
                <w:lang w:bidi="ar"/>
              </w:rPr>
            </w:pPr>
          </w:p>
        </w:tc>
        <w:tc>
          <w:tcPr>
            <w:tcW w:w="627" w:type="dxa"/>
            <w:tcBorders>
              <w:top w:val="single" w:sz="6" w:space="0" w:color="auto"/>
              <w:bottom w:val="nil"/>
            </w:tcBorders>
            <w:vAlign w:val="center"/>
          </w:tcPr>
          <w:p w14:paraId="08E531C9" w14:textId="37F6DFE3" w:rsidR="001E1A43" w:rsidRDefault="00E06660" w:rsidP="001E1A43">
            <w:pPr>
              <w:widowControl/>
              <w:jc w:val="center"/>
              <w:textAlignment w:val="center"/>
              <w:rPr>
                <w:rFonts w:ascii="宋体" w:hAnsi="宋体" w:cs="宋体"/>
                <w:color w:val="000000"/>
                <w:szCs w:val="21"/>
                <w:lang w:eastAsia="zh-CN" w:bidi="ar"/>
              </w:rPr>
            </w:pPr>
            <w:r>
              <w:rPr>
                <w:rFonts w:ascii="宋体" w:hAnsi="宋体" w:cs="宋体"/>
                <w:color w:val="000000"/>
                <w:szCs w:val="21"/>
                <w:lang w:eastAsia="zh-CN" w:bidi="ar"/>
              </w:rPr>
              <w:t>24</w:t>
            </w:r>
          </w:p>
        </w:tc>
        <w:tc>
          <w:tcPr>
            <w:tcW w:w="628" w:type="dxa"/>
            <w:tcBorders>
              <w:top w:val="single" w:sz="6" w:space="0" w:color="auto"/>
              <w:bottom w:val="nil"/>
            </w:tcBorders>
            <w:vAlign w:val="center"/>
          </w:tcPr>
          <w:p w14:paraId="5BB38FE9" w14:textId="77777777" w:rsidR="001E1A43" w:rsidRDefault="001E1A43" w:rsidP="001E1A43">
            <w:pPr>
              <w:widowControl/>
              <w:jc w:val="center"/>
              <w:textAlignment w:val="center"/>
              <w:rPr>
                <w:rFonts w:ascii="宋体" w:hAnsi="宋体" w:cs="宋体"/>
                <w:color w:val="000000"/>
                <w:szCs w:val="21"/>
                <w:lang w:eastAsia="zh-CN" w:bidi="ar"/>
              </w:rPr>
            </w:pPr>
          </w:p>
        </w:tc>
        <w:tc>
          <w:tcPr>
            <w:tcW w:w="627" w:type="dxa"/>
            <w:tcBorders>
              <w:top w:val="single" w:sz="6" w:space="0" w:color="auto"/>
              <w:bottom w:val="nil"/>
            </w:tcBorders>
            <w:vAlign w:val="center"/>
          </w:tcPr>
          <w:p w14:paraId="12A4B7B6" w14:textId="77777777" w:rsidR="001E1A43" w:rsidRDefault="001E1A43" w:rsidP="001E1A43">
            <w:pPr>
              <w:widowControl/>
              <w:jc w:val="center"/>
              <w:textAlignment w:val="center"/>
              <w:rPr>
                <w:rFonts w:ascii="宋体" w:hAnsi="宋体" w:cs="宋体"/>
                <w:color w:val="000000"/>
                <w:szCs w:val="21"/>
                <w:lang w:eastAsia="zh-CN" w:bidi="ar"/>
              </w:rPr>
            </w:pPr>
          </w:p>
        </w:tc>
        <w:tc>
          <w:tcPr>
            <w:tcW w:w="628" w:type="dxa"/>
            <w:tcBorders>
              <w:top w:val="single" w:sz="6" w:space="0" w:color="auto"/>
              <w:bottom w:val="nil"/>
              <w:right w:val="single" w:sz="6" w:space="0" w:color="auto"/>
            </w:tcBorders>
            <w:vAlign w:val="center"/>
          </w:tcPr>
          <w:p w14:paraId="54288154" w14:textId="77777777" w:rsidR="001E1A43" w:rsidRDefault="001E1A43" w:rsidP="001E1A43">
            <w:pPr>
              <w:widowControl/>
              <w:jc w:val="center"/>
              <w:textAlignment w:val="center"/>
              <w:rPr>
                <w:rFonts w:ascii="宋体" w:hAnsi="宋体" w:cs="宋体"/>
                <w:color w:val="000000"/>
                <w:szCs w:val="21"/>
                <w:lang w:eastAsia="zh-CN" w:bidi="ar"/>
              </w:rPr>
            </w:pPr>
          </w:p>
        </w:tc>
        <w:tc>
          <w:tcPr>
            <w:tcW w:w="622" w:type="dxa"/>
            <w:tcBorders>
              <w:top w:val="single" w:sz="6" w:space="0" w:color="auto"/>
              <w:bottom w:val="nil"/>
              <w:right w:val="single" w:sz="12" w:space="0" w:color="auto"/>
            </w:tcBorders>
          </w:tcPr>
          <w:p w14:paraId="30F666E8" w14:textId="07AB66FF" w:rsidR="001E1A43" w:rsidRDefault="001E1A43" w:rsidP="001E1A43">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考查</w:t>
            </w:r>
          </w:p>
        </w:tc>
      </w:tr>
      <w:tr w:rsidR="001E1A43" w14:paraId="4250734F" w14:textId="77777777">
        <w:trPr>
          <w:cantSplit/>
          <w:trHeight w:val="560"/>
          <w:jc w:val="center"/>
        </w:trPr>
        <w:tc>
          <w:tcPr>
            <w:tcW w:w="543" w:type="dxa"/>
            <w:tcBorders>
              <w:top w:val="single" w:sz="6" w:space="0" w:color="auto"/>
              <w:bottom w:val="single" w:sz="12" w:space="0" w:color="auto"/>
            </w:tcBorders>
            <w:vAlign w:val="center"/>
          </w:tcPr>
          <w:p w14:paraId="0003850B" w14:textId="77777777" w:rsidR="001E1A43" w:rsidRDefault="001E1A43" w:rsidP="001E1A43">
            <w:pPr>
              <w:spacing w:line="300" w:lineRule="exact"/>
              <w:jc w:val="center"/>
              <w:rPr>
                <w:rFonts w:ascii="宋体" w:hAnsi="宋体"/>
              </w:rPr>
            </w:pPr>
            <w:proofErr w:type="spellStart"/>
            <w:r>
              <w:rPr>
                <w:rFonts w:ascii="宋体" w:hAnsi="宋体" w:hint="eastAsia"/>
              </w:rPr>
              <w:t>备注</w:t>
            </w:r>
            <w:proofErr w:type="spellEnd"/>
          </w:p>
        </w:tc>
        <w:tc>
          <w:tcPr>
            <w:tcW w:w="1067" w:type="dxa"/>
            <w:tcBorders>
              <w:top w:val="single" w:sz="6" w:space="0" w:color="auto"/>
              <w:bottom w:val="single" w:sz="12" w:space="0" w:color="auto"/>
              <w:right w:val="single" w:sz="12" w:space="0" w:color="auto"/>
            </w:tcBorders>
            <w:vAlign w:val="center"/>
          </w:tcPr>
          <w:p w14:paraId="2213ABAC" w14:textId="77777777" w:rsidR="001E1A43" w:rsidRDefault="001E1A43" w:rsidP="001E1A43">
            <w:pPr>
              <w:widowControl/>
              <w:jc w:val="center"/>
              <w:textAlignment w:val="center"/>
              <w:rPr>
                <w:rFonts w:ascii="宋体" w:hAnsi="宋体"/>
              </w:rPr>
            </w:pPr>
          </w:p>
        </w:tc>
        <w:tc>
          <w:tcPr>
            <w:tcW w:w="2287" w:type="dxa"/>
            <w:tcBorders>
              <w:top w:val="single" w:sz="6" w:space="0" w:color="auto"/>
              <w:bottom w:val="single" w:sz="12" w:space="0" w:color="auto"/>
              <w:right w:val="single" w:sz="12" w:space="0" w:color="auto"/>
            </w:tcBorders>
            <w:vAlign w:val="center"/>
          </w:tcPr>
          <w:p w14:paraId="67ADB38F" w14:textId="77777777" w:rsidR="001E1A43" w:rsidRDefault="001E1A43" w:rsidP="001E1A43">
            <w:pPr>
              <w:widowControl/>
              <w:textAlignment w:val="center"/>
            </w:pPr>
          </w:p>
        </w:tc>
        <w:tc>
          <w:tcPr>
            <w:tcW w:w="4946" w:type="dxa"/>
            <w:gridSpan w:val="8"/>
            <w:tcBorders>
              <w:top w:val="single" w:sz="6" w:space="0" w:color="auto"/>
              <w:bottom w:val="single" w:sz="12" w:space="0" w:color="auto"/>
              <w:right w:val="single" w:sz="12" w:space="0" w:color="auto"/>
            </w:tcBorders>
            <w:vAlign w:val="bottom"/>
          </w:tcPr>
          <w:p w14:paraId="0DCE66F5" w14:textId="77777777" w:rsidR="001E1A43" w:rsidRDefault="001E1A43" w:rsidP="001E1A43">
            <w:pPr>
              <w:widowControl/>
              <w:spacing w:line="264" w:lineRule="auto"/>
              <w:ind w:rightChars="-51" w:right="-112"/>
            </w:pPr>
          </w:p>
        </w:tc>
      </w:tr>
    </w:tbl>
    <w:p w14:paraId="333358F8" w14:textId="53E8F7E3" w:rsidR="00330E11" w:rsidRDefault="00330E11">
      <w:pPr>
        <w:spacing w:afterLines="50" w:after="120"/>
        <w:jc w:val="center"/>
        <w:rPr>
          <w:rFonts w:eastAsia="黑体"/>
          <w:b/>
          <w:sz w:val="32"/>
          <w:u w:val="single"/>
          <w:lang w:eastAsia="zh-CN"/>
        </w:rPr>
      </w:pPr>
    </w:p>
    <w:p w14:paraId="2B7A987B" w14:textId="1938786F" w:rsidR="00330E11" w:rsidRDefault="00330E11">
      <w:pPr>
        <w:spacing w:afterLines="50" w:after="120"/>
        <w:jc w:val="center"/>
        <w:rPr>
          <w:rFonts w:eastAsia="黑体"/>
          <w:b/>
          <w:sz w:val="32"/>
          <w:u w:val="single"/>
          <w:lang w:eastAsia="zh-CN"/>
        </w:rPr>
      </w:pPr>
    </w:p>
    <w:p w14:paraId="2670F452" w14:textId="5659B7E4" w:rsidR="00330E11" w:rsidRDefault="00330E11">
      <w:pPr>
        <w:spacing w:afterLines="50" w:after="120"/>
        <w:jc w:val="center"/>
        <w:rPr>
          <w:rFonts w:eastAsia="黑体"/>
          <w:b/>
          <w:sz w:val="32"/>
          <w:u w:val="single"/>
          <w:lang w:eastAsia="zh-CN"/>
        </w:rPr>
      </w:pPr>
    </w:p>
    <w:p w14:paraId="4AF09851" w14:textId="0B104A40" w:rsidR="00330E11" w:rsidRDefault="00330E11">
      <w:pPr>
        <w:spacing w:afterLines="50" w:after="120"/>
        <w:jc w:val="center"/>
        <w:rPr>
          <w:rFonts w:eastAsia="黑体"/>
          <w:b/>
          <w:sz w:val="32"/>
          <w:u w:val="single"/>
          <w:lang w:eastAsia="zh-CN"/>
        </w:rPr>
      </w:pPr>
    </w:p>
    <w:p w14:paraId="0AFD1F2B" w14:textId="77777777" w:rsidR="00330E11" w:rsidRDefault="00330E11">
      <w:pPr>
        <w:spacing w:afterLines="50" w:after="120"/>
        <w:jc w:val="center"/>
        <w:rPr>
          <w:rFonts w:eastAsia="黑体"/>
          <w:b/>
          <w:sz w:val="32"/>
          <w:u w:val="single"/>
          <w:lang w:eastAsia="zh-CN"/>
        </w:rPr>
      </w:pPr>
    </w:p>
    <w:p w14:paraId="61C069FE" w14:textId="77777777" w:rsidR="00D017DF" w:rsidRDefault="000E5D5A">
      <w:pPr>
        <w:spacing w:afterLines="50" w:after="120"/>
        <w:jc w:val="center"/>
        <w:rPr>
          <w:rFonts w:eastAsia="黑体"/>
          <w:b/>
          <w:sz w:val="32"/>
          <w:lang w:eastAsia="zh-CN"/>
        </w:rPr>
      </w:pPr>
      <w:r>
        <w:rPr>
          <w:rFonts w:eastAsia="黑体" w:hint="eastAsia"/>
          <w:b/>
          <w:sz w:val="32"/>
          <w:u w:val="single"/>
          <w:lang w:eastAsia="zh-CN"/>
        </w:rPr>
        <w:t>生物工程</w:t>
      </w:r>
      <w:r>
        <w:rPr>
          <w:rFonts w:eastAsia="黑体" w:hint="eastAsia"/>
          <w:b/>
          <w:sz w:val="32"/>
          <w:lang w:eastAsia="zh-CN"/>
        </w:rPr>
        <w:t>辅修专业第三学年教学进程表</w:t>
      </w:r>
    </w:p>
    <w:tbl>
      <w:tblPr>
        <w:tblW w:w="884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067"/>
        <w:gridCol w:w="2287"/>
        <w:gridCol w:w="559"/>
        <w:gridCol w:w="627"/>
        <w:gridCol w:w="628"/>
        <w:gridCol w:w="627"/>
        <w:gridCol w:w="628"/>
        <w:gridCol w:w="627"/>
        <w:gridCol w:w="628"/>
        <w:gridCol w:w="622"/>
      </w:tblGrid>
      <w:tr w:rsidR="00D017DF" w14:paraId="4578E2C1" w14:textId="77777777">
        <w:trPr>
          <w:cantSplit/>
          <w:trHeight w:val="243"/>
          <w:jc w:val="center"/>
        </w:trPr>
        <w:tc>
          <w:tcPr>
            <w:tcW w:w="543" w:type="dxa"/>
            <w:vMerge w:val="restart"/>
            <w:tcBorders>
              <w:top w:val="single" w:sz="12" w:space="0" w:color="auto"/>
            </w:tcBorders>
            <w:vAlign w:val="center"/>
          </w:tcPr>
          <w:p w14:paraId="2DAF1003" w14:textId="77777777" w:rsidR="00D017DF" w:rsidRDefault="000E5D5A">
            <w:pPr>
              <w:spacing w:line="300" w:lineRule="exact"/>
              <w:jc w:val="center"/>
              <w:rPr>
                <w:rFonts w:ascii="宋体" w:hAnsi="宋体"/>
              </w:rPr>
            </w:pPr>
            <w:proofErr w:type="spellStart"/>
            <w:r>
              <w:rPr>
                <w:rFonts w:ascii="宋体" w:hAnsi="宋体" w:hint="eastAsia"/>
              </w:rPr>
              <w:lastRenderedPageBreak/>
              <w:t>开课学期</w:t>
            </w:r>
            <w:proofErr w:type="spellEnd"/>
          </w:p>
        </w:tc>
        <w:tc>
          <w:tcPr>
            <w:tcW w:w="1067" w:type="dxa"/>
            <w:vMerge w:val="restart"/>
            <w:tcBorders>
              <w:top w:val="single" w:sz="12" w:space="0" w:color="auto"/>
            </w:tcBorders>
            <w:vAlign w:val="center"/>
          </w:tcPr>
          <w:p w14:paraId="30061BA8" w14:textId="77777777" w:rsidR="00D017DF" w:rsidRDefault="000E5D5A">
            <w:pPr>
              <w:spacing w:line="300" w:lineRule="exact"/>
              <w:jc w:val="center"/>
              <w:rPr>
                <w:rFonts w:ascii="宋体" w:hAnsi="宋体"/>
                <w:bCs/>
                <w:szCs w:val="18"/>
              </w:rPr>
            </w:pPr>
            <w:proofErr w:type="spellStart"/>
            <w:r>
              <w:rPr>
                <w:rFonts w:ascii="宋体" w:hAnsi="宋体" w:hint="eastAsia"/>
                <w:bCs/>
                <w:szCs w:val="18"/>
              </w:rPr>
              <w:t>课程编号</w:t>
            </w:r>
            <w:proofErr w:type="spellEnd"/>
          </w:p>
        </w:tc>
        <w:tc>
          <w:tcPr>
            <w:tcW w:w="2287" w:type="dxa"/>
            <w:vMerge w:val="restart"/>
            <w:tcBorders>
              <w:top w:val="single" w:sz="12" w:space="0" w:color="auto"/>
            </w:tcBorders>
            <w:vAlign w:val="center"/>
          </w:tcPr>
          <w:p w14:paraId="755FCA54" w14:textId="77777777" w:rsidR="00D017DF" w:rsidRDefault="000E5D5A">
            <w:pPr>
              <w:spacing w:line="300" w:lineRule="exact"/>
              <w:jc w:val="center"/>
              <w:rPr>
                <w:rFonts w:ascii="宋体" w:hAnsi="宋体"/>
                <w:bCs/>
              </w:rPr>
            </w:pPr>
            <w:proofErr w:type="gramStart"/>
            <w:r>
              <w:rPr>
                <w:rFonts w:ascii="宋体" w:hAnsi="宋体" w:hint="eastAsia"/>
                <w:bCs/>
              </w:rPr>
              <w:t>课  程</w:t>
            </w:r>
            <w:proofErr w:type="gramEnd"/>
            <w:r>
              <w:rPr>
                <w:rFonts w:ascii="宋体" w:hAnsi="宋体" w:hint="eastAsia"/>
                <w:bCs/>
              </w:rPr>
              <w:t xml:space="preserve">  名  称</w:t>
            </w:r>
          </w:p>
        </w:tc>
        <w:tc>
          <w:tcPr>
            <w:tcW w:w="559" w:type="dxa"/>
            <w:vMerge w:val="restart"/>
            <w:tcBorders>
              <w:top w:val="single" w:sz="12" w:space="0" w:color="auto"/>
            </w:tcBorders>
            <w:vAlign w:val="center"/>
          </w:tcPr>
          <w:p w14:paraId="76E1F199" w14:textId="77777777" w:rsidR="00D017DF" w:rsidRDefault="000E5D5A">
            <w:pPr>
              <w:spacing w:line="300" w:lineRule="exact"/>
              <w:jc w:val="center"/>
              <w:rPr>
                <w:rFonts w:ascii="宋体" w:hAnsi="宋体"/>
                <w:bCs/>
              </w:rPr>
            </w:pPr>
            <w:proofErr w:type="spellStart"/>
            <w:r>
              <w:rPr>
                <w:rFonts w:ascii="宋体" w:hAnsi="宋体" w:hint="eastAsia"/>
                <w:bCs/>
              </w:rPr>
              <w:t>学分</w:t>
            </w:r>
            <w:proofErr w:type="spellEnd"/>
          </w:p>
        </w:tc>
        <w:tc>
          <w:tcPr>
            <w:tcW w:w="3765" w:type="dxa"/>
            <w:gridSpan w:val="6"/>
            <w:tcBorders>
              <w:top w:val="single" w:sz="12" w:space="0" w:color="auto"/>
              <w:bottom w:val="single" w:sz="6" w:space="0" w:color="auto"/>
              <w:right w:val="single" w:sz="6" w:space="0" w:color="auto"/>
            </w:tcBorders>
          </w:tcPr>
          <w:p w14:paraId="54FE68CD" w14:textId="77777777" w:rsidR="00D017DF" w:rsidRDefault="000E5D5A">
            <w:pPr>
              <w:widowControl/>
              <w:spacing w:line="300" w:lineRule="exact"/>
              <w:jc w:val="center"/>
              <w:rPr>
                <w:rFonts w:ascii="宋体" w:hAnsi="宋体"/>
                <w:bCs/>
              </w:rPr>
            </w:pPr>
            <w:r>
              <w:rPr>
                <w:rFonts w:ascii="宋体" w:hAnsi="宋体" w:hint="eastAsia"/>
                <w:bCs/>
              </w:rPr>
              <w:t xml:space="preserve">学  </w:t>
            </w:r>
            <w:r>
              <w:rPr>
                <w:rFonts w:ascii="宋体" w:hAnsi="宋体"/>
                <w:bCs/>
              </w:rPr>
              <w:t xml:space="preserve">  </w:t>
            </w:r>
            <w:r>
              <w:rPr>
                <w:rFonts w:ascii="宋体" w:hAnsi="宋体" w:hint="eastAsia"/>
                <w:bCs/>
              </w:rPr>
              <w:t xml:space="preserve">时  </w:t>
            </w:r>
            <w:r>
              <w:rPr>
                <w:rFonts w:ascii="宋体" w:hAnsi="宋体"/>
                <w:bCs/>
              </w:rPr>
              <w:t xml:space="preserve">  分</w:t>
            </w:r>
            <w:r>
              <w:rPr>
                <w:rFonts w:ascii="宋体" w:hAnsi="宋体" w:hint="eastAsia"/>
                <w:bCs/>
              </w:rPr>
              <w:t xml:space="preserve">  </w:t>
            </w:r>
            <w:r>
              <w:rPr>
                <w:rFonts w:ascii="宋体" w:hAnsi="宋体"/>
                <w:bCs/>
              </w:rPr>
              <w:t xml:space="preserve">  配</w:t>
            </w:r>
          </w:p>
        </w:tc>
        <w:tc>
          <w:tcPr>
            <w:tcW w:w="622" w:type="dxa"/>
            <w:vMerge w:val="restart"/>
            <w:tcBorders>
              <w:top w:val="single" w:sz="12" w:space="0" w:color="auto"/>
              <w:left w:val="single" w:sz="6" w:space="0" w:color="auto"/>
              <w:right w:val="single" w:sz="12" w:space="0" w:color="auto"/>
            </w:tcBorders>
            <w:vAlign w:val="center"/>
          </w:tcPr>
          <w:p w14:paraId="3F0761CE" w14:textId="77777777" w:rsidR="00D017DF" w:rsidRDefault="000E5D5A">
            <w:pPr>
              <w:spacing w:line="300" w:lineRule="exact"/>
              <w:jc w:val="center"/>
              <w:rPr>
                <w:rFonts w:ascii="宋体" w:hAnsi="宋体"/>
                <w:bCs/>
              </w:rPr>
            </w:pPr>
            <w:proofErr w:type="spellStart"/>
            <w:r>
              <w:rPr>
                <w:rFonts w:ascii="宋体" w:hAnsi="宋体" w:hint="eastAsia"/>
                <w:bCs/>
              </w:rPr>
              <w:t>考核</w:t>
            </w:r>
            <w:proofErr w:type="spellEnd"/>
          </w:p>
          <w:p w14:paraId="193FF3CE" w14:textId="77777777" w:rsidR="00D017DF" w:rsidRDefault="000E5D5A">
            <w:pPr>
              <w:widowControl/>
              <w:spacing w:line="300" w:lineRule="exact"/>
              <w:jc w:val="center"/>
              <w:rPr>
                <w:rFonts w:ascii="宋体" w:hAnsi="宋体"/>
                <w:bCs/>
              </w:rPr>
            </w:pPr>
            <w:proofErr w:type="spellStart"/>
            <w:r>
              <w:rPr>
                <w:rFonts w:ascii="宋体" w:hAnsi="宋体" w:hint="eastAsia"/>
                <w:bCs/>
              </w:rPr>
              <w:t>方式</w:t>
            </w:r>
            <w:proofErr w:type="spellEnd"/>
          </w:p>
        </w:tc>
      </w:tr>
      <w:tr w:rsidR="00D017DF" w14:paraId="5E5441A2" w14:textId="77777777">
        <w:trPr>
          <w:cantSplit/>
          <w:trHeight w:val="546"/>
          <w:jc w:val="center"/>
        </w:trPr>
        <w:tc>
          <w:tcPr>
            <w:tcW w:w="543" w:type="dxa"/>
            <w:vMerge/>
            <w:vAlign w:val="center"/>
          </w:tcPr>
          <w:p w14:paraId="499FD370" w14:textId="77777777" w:rsidR="00D017DF" w:rsidRDefault="00D017DF">
            <w:pPr>
              <w:spacing w:before="80" w:line="300" w:lineRule="exact"/>
              <w:jc w:val="center"/>
              <w:rPr>
                <w:rFonts w:ascii="宋体" w:hAnsi="宋体"/>
              </w:rPr>
            </w:pPr>
          </w:p>
        </w:tc>
        <w:tc>
          <w:tcPr>
            <w:tcW w:w="1067" w:type="dxa"/>
            <w:vMerge/>
            <w:tcBorders>
              <w:bottom w:val="single" w:sz="6" w:space="0" w:color="auto"/>
            </w:tcBorders>
            <w:vAlign w:val="center"/>
          </w:tcPr>
          <w:p w14:paraId="137F5AEA" w14:textId="77777777" w:rsidR="00D017DF" w:rsidRDefault="00D017DF">
            <w:pPr>
              <w:spacing w:before="180" w:line="300" w:lineRule="exact"/>
              <w:jc w:val="center"/>
              <w:rPr>
                <w:rFonts w:ascii="宋体" w:hAnsi="宋体"/>
                <w:bCs/>
              </w:rPr>
            </w:pPr>
          </w:p>
        </w:tc>
        <w:tc>
          <w:tcPr>
            <w:tcW w:w="2287" w:type="dxa"/>
            <w:vMerge/>
            <w:tcBorders>
              <w:bottom w:val="single" w:sz="6" w:space="0" w:color="auto"/>
            </w:tcBorders>
            <w:vAlign w:val="center"/>
          </w:tcPr>
          <w:p w14:paraId="17CF73B7" w14:textId="77777777" w:rsidR="00D017DF" w:rsidRDefault="00D017DF">
            <w:pPr>
              <w:spacing w:before="180" w:line="300" w:lineRule="exact"/>
              <w:jc w:val="center"/>
              <w:rPr>
                <w:rFonts w:ascii="宋体" w:hAnsi="宋体"/>
                <w:bCs/>
              </w:rPr>
            </w:pPr>
          </w:p>
        </w:tc>
        <w:tc>
          <w:tcPr>
            <w:tcW w:w="559" w:type="dxa"/>
            <w:vMerge/>
            <w:tcBorders>
              <w:bottom w:val="single" w:sz="6" w:space="0" w:color="auto"/>
            </w:tcBorders>
            <w:vAlign w:val="center"/>
          </w:tcPr>
          <w:p w14:paraId="0C96E982" w14:textId="77777777" w:rsidR="00D017DF" w:rsidRDefault="00D017DF">
            <w:pPr>
              <w:spacing w:before="80" w:line="300" w:lineRule="exact"/>
              <w:jc w:val="center"/>
              <w:rPr>
                <w:rFonts w:ascii="宋体" w:hAnsi="宋体"/>
                <w:bCs/>
              </w:rPr>
            </w:pPr>
          </w:p>
        </w:tc>
        <w:tc>
          <w:tcPr>
            <w:tcW w:w="627" w:type="dxa"/>
            <w:tcBorders>
              <w:top w:val="single" w:sz="6" w:space="0" w:color="auto"/>
              <w:bottom w:val="single" w:sz="6" w:space="0" w:color="auto"/>
            </w:tcBorders>
            <w:vAlign w:val="center"/>
          </w:tcPr>
          <w:p w14:paraId="1488D248" w14:textId="77777777" w:rsidR="00D017DF" w:rsidRDefault="000E5D5A">
            <w:pPr>
              <w:spacing w:line="300" w:lineRule="exact"/>
              <w:jc w:val="center"/>
              <w:rPr>
                <w:rFonts w:ascii="宋体" w:hAnsi="宋体"/>
                <w:bCs/>
              </w:rPr>
            </w:pPr>
            <w:proofErr w:type="spellStart"/>
            <w:r>
              <w:rPr>
                <w:rFonts w:ascii="宋体" w:hAnsi="宋体" w:hint="eastAsia"/>
                <w:bCs/>
              </w:rPr>
              <w:t>学时</w:t>
            </w:r>
            <w:proofErr w:type="spellEnd"/>
          </w:p>
        </w:tc>
        <w:tc>
          <w:tcPr>
            <w:tcW w:w="628" w:type="dxa"/>
            <w:tcBorders>
              <w:top w:val="single" w:sz="6" w:space="0" w:color="auto"/>
              <w:bottom w:val="single" w:sz="6" w:space="0" w:color="auto"/>
            </w:tcBorders>
            <w:vAlign w:val="center"/>
          </w:tcPr>
          <w:p w14:paraId="5FF7D485" w14:textId="77777777" w:rsidR="00D017DF" w:rsidRDefault="000E5D5A">
            <w:pPr>
              <w:spacing w:line="300" w:lineRule="exact"/>
              <w:jc w:val="center"/>
              <w:rPr>
                <w:rFonts w:ascii="宋体" w:hAnsi="宋体"/>
                <w:bCs/>
              </w:rPr>
            </w:pPr>
            <w:proofErr w:type="spellStart"/>
            <w:r>
              <w:rPr>
                <w:rFonts w:ascii="宋体" w:hAnsi="宋体" w:hint="eastAsia"/>
                <w:bCs/>
              </w:rPr>
              <w:t>讲课</w:t>
            </w:r>
            <w:proofErr w:type="spellEnd"/>
          </w:p>
        </w:tc>
        <w:tc>
          <w:tcPr>
            <w:tcW w:w="627" w:type="dxa"/>
            <w:tcBorders>
              <w:top w:val="single" w:sz="6" w:space="0" w:color="auto"/>
              <w:bottom w:val="single" w:sz="6" w:space="0" w:color="auto"/>
            </w:tcBorders>
            <w:vAlign w:val="center"/>
          </w:tcPr>
          <w:p w14:paraId="41A0CD48" w14:textId="77777777" w:rsidR="00D017DF" w:rsidRDefault="000E5D5A">
            <w:pPr>
              <w:spacing w:line="300" w:lineRule="exact"/>
              <w:jc w:val="center"/>
              <w:rPr>
                <w:rFonts w:ascii="宋体" w:hAnsi="宋体"/>
                <w:bCs/>
              </w:rPr>
            </w:pPr>
            <w:proofErr w:type="spellStart"/>
            <w:r>
              <w:rPr>
                <w:rFonts w:ascii="宋体" w:hAnsi="宋体" w:hint="eastAsia"/>
                <w:bCs/>
              </w:rPr>
              <w:t>实验</w:t>
            </w:r>
            <w:proofErr w:type="spellEnd"/>
          </w:p>
        </w:tc>
        <w:tc>
          <w:tcPr>
            <w:tcW w:w="628" w:type="dxa"/>
            <w:tcBorders>
              <w:top w:val="single" w:sz="6" w:space="0" w:color="auto"/>
              <w:bottom w:val="single" w:sz="6" w:space="0" w:color="auto"/>
            </w:tcBorders>
            <w:vAlign w:val="center"/>
          </w:tcPr>
          <w:p w14:paraId="50F00A43" w14:textId="77777777" w:rsidR="00D017DF" w:rsidRDefault="000E5D5A">
            <w:pPr>
              <w:spacing w:line="300" w:lineRule="exact"/>
              <w:jc w:val="center"/>
              <w:rPr>
                <w:rFonts w:ascii="宋体" w:hAnsi="宋体"/>
                <w:bCs/>
              </w:rPr>
            </w:pPr>
            <w:proofErr w:type="spellStart"/>
            <w:r>
              <w:rPr>
                <w:rFonts w:ascii="宋体" w:hAnsi="宋体" w:hint="eastAsia"/>
                <w:bCs/>
              </w:rPr>
              <w:t>上机</w:t>
            </w:r>
            <w:proofErr w:type="spellEnd"/>
          </w:p>
        </w:tc>
        <w:tc>
          <w:tcPr>
            <w:tcW w:w="627" w:type="dxa"/>
            <w:tcBorders>
              <w:top w:val="single" w:sz="6" w:space="0" w:color="auto"/>
              <w:bottom w:val="single" w:sz="6" w:space="0" w:color="auto"/>
            </w:tcBorders>
            <w:vAlign w:val="center"/>
          </w:tcPr>
          <w:p w14:paraId="23C694A4" w14:textId="77777777" w:rsidR="00D017DF" w:rsidRDefault="000E5D5A">
            <w:pPr>
              <w:spacing w:line="300" w:lineRule="exact"/>
              <w:jc w:val="center"/>
              <w:rPr>
                <w:rFonts w:ascii="宋体" w:hAnsi="宋体"/>
                <w:bCs/>
              </w:rPr>
            </w:pPr>
            <w:proofErr w:type="spellStart"/>
            <w:r>
              <w:rPr>
                <w:rFonts w:ascii="宋体" w:hAnsi="宋体" w:hint="eastAsia"/>
                <w:bCs/>
              </w:rPr>
              <w:t>习题</w:t>
            </w:r>
            <w:proofErr w:type="spellEnd"/>
          </w:p>
        </w:tc>
        <w:tc>
          <w:tcPr>
            <w:tcW w:w="628" w:type="dxa"/>
            <w:tcBorders>
              <w:top w:val="single" w:sz="6" w:space="0" w:color="auto"/>
              <w:bottom w:val="single" w:sz="6" w:space="0" w:color="auto"/>
              <w:right w:val="single" w:sz="6" w:space="0" w:color="auto"/>
            </w:tcBorders>
            <w:vAlign w:val="center"/>
          </w:tcPr>
          <w:p w14:paraId="14412B6D" w14:textId="77777777" w:rsidR="00D017DF" w:rsidRDefault="000E5D5A">
            <w:pPr>
              <w:spacing w:line="300" w:lineRule="exact"/>
              <w:jc w:val="center"/>
              <w:rPr>
                <w:rFonts w:ascii="宋体" w:hAnsi="宋体"/>
                <w:bCs/>
              </w:rPr>
            </w:pPr>
            <w:proofErr w:type="spellStart"/>
            <w:r>
              <w:rPr>
                <w:rFonts w:ascii="宋体" w:hAnsi="宋体" w:hint="eastAsia"/>
                <w:bCs/>
              </w:rPr>
              <w:t>课外</w:t>
            </w:r>
            <w:proofErr w:type="spellEnd"/>
          </w:p>
        </w:tc>
        <w:tc>
          <w:tcPr>
            <w:tcW w:w="622" w:type="dxa"/>
            <w:vMerge/>
            <w:tcBorders>
              <w:left w:val="single" w:sz="6" w:space="0" w:color="auto"/>
              <w:bottom w:val="single" w:sz="6" w:space="0" w:color="auto"/>
              <w:right w:val="single" w:sz="12" w:space="0" w:color="auto"/>
            </w:tcBorders>
          </w:tcPr>
          <w:p w14:paraId="232BB1E4" w14:textId="77777777" w:rsidR="00D017DF" w:rsidRDefault="00D017DF">
            <w:pPr>
              <w:spacing w:line="300" w:lineRule="exact"/>
              <w:jc w:val="center"/>
              <w:rPr>
                <w:rFonts w:ascii="宋体" w:hAnsi="宋体"/>
                <w:bCs/>
              </w:rPr>
            </w:pPr>
          </w:p>
        </w:tc>
      </w:tr>
      <w:tr w:rsidR="00D017DF" w14:paraId="1967E84B" w14:textId="77777777">
        <w:trPr>
          <w:cantSplit/>
          <w:jc w:val="center"/>
        </w:trPr>
        <w:tc>
          <w:tcPr>
            <w:tcW w:w="543" w:type="dxa"/>
            <w:vAlign w:val="center"/>
          </w:tcPr>
          <w:p w14:paraId="6166BA78" w14:textId="77777777" w:rsidR="00D017DF" w:rsidRDefault="000E5D5A">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秋季</w:t>
            </w:r>
          </w:p>
        </w:tc>
        <w:tc>
          <w:tcPr>
            <w:tcW w:w="1067" w:type="dxa"/>
            <w:tcBorders>
              <w:top w:val="single" w:sz="6" w:space="0" w:color="auto"/>
              <w:bottom w:val="nil"/>
            </w:tcBorders>
            <w:vAlign w:val="center"/>
          </w:tcPr>
          <w:p w14:paraId="3D0C6689" w14:textId="78C2C44D" w:rsidR="00D017DF" w:rsidRDefault="00E233A0">
            <w:pPr>
              <w:widowControl/>
              <w:jc w:val="center"/>
              <w:textAlignment w:val="center"/>
              <w:rPr>
                <w:rFonts w:ascii="宋体" w:hAnsi="宋体" w:cs="宋体"/>
                <w:color w:val="000000"/>
                <w:szCs w:val="21"/>
                <w:lang w:bidi="ar"/>
              </w:rPr>
            </w:pPr>
            <w:r>
              <w:rPr>
                <w:rFonts w:ascii="Times New Roman" w:eastAsia="宋体" w:hAnsi="Times New Roman" w:cs="Times New Roman"/>
                <w:color w:val="000000"/>
                <w:sz w:val="21"/>
                <w:szCs w:val="21"/>
                <w:lang w:eastAsia="zh-CN" w:bidi="ar"/>
              </w:rPr>
              <w:t>22WHMT22217F</w:t>
            </w:r>
          </w:p>
        </w:tc>
        <w:tc>
          <w:tcPr>
            <w:tcW w:w="2287" w:type="dxa"/>
            <w:tcBorders>
              <w:top w:val="single" w:sz="6" w:space="0" w:color="auto"/>
              <w:bottom w:val="nil"/>
            </w:tcBorders>
            <w:vAlign w:val="center"/>
          </w:tcPr>
          <w:p w14:paraId="1FC6608D" w14:textId="361620C4" w:rsidR="00D017DF" w:rsidRDefault="000E5D5A">
            <w:pPr>
              <w:widowControl/>
              <w:jc w:val="center"/>
              <w:textAlignment w:val="center"/>
              <w:rPr>
                <w:rFonts w:ascii="宋体" w:hAnsi="宋体" w:cs="宋体"/>
                <w:color w:val="000000"/>
                <w:szCs w:val="21"/>
                <w:lang w:bidi="ar"/>
              </w:rPr>
            </w:pPr>
            <w:proofErr w:type="spellStart"/>
            <w:r>
              <w:rPr>
                <w:rFonts w:ascii="宋体" w:hAnsi="宋体" w:cs="宋体" w:hint="eastAsia"/>
                <w:color w:val="000000"/>
                <w:szCs w:val="21"/>
                <w:lang w:bidi="ar"/>
              </w:rPr>
              <w:t>细胞生物学</w:t>
            </w:r>
            <w:proofErr w:type="spellEnd"/>
          </w:p>
        </w:tc>
        <w:tc>
          <w:tcPr>
            <w:tcW w:w="559" w:type="dxa"/>
            <w:tcBorders>
              <w:top w:val="single" w:sz="6" w:space="0" w:color="auto"/>
              <w:bottom w:val="nil"/>
            </w:tcBorders>
            <w:vAlign w:val="center"/>
          </w:tcPr>
          <w:p w14:paraId="1872BF57" w14:textId="17108CB3" w:rsidR="00D017DF" w:rsidRDefault="00E06660">
            <w:pPr>
              <w:widowControl/>
              <w:jc w:val="center"/>
              <w:textAlignment w:val="center"/>
              <w:rPr>
                <w:rFonts w:ascii="宋体" w:hAnsi="宋体" w:cs="宋体"/>
                <w:color w:val="000000"/>
                <w:szCs w:val="21"/>
                <w:lang w:eastAsia="zh-CN" w:bidi="ar"/>
              </w:rPr>
            </w:pPr>
            <w:r>
              <w:rPr>
                <w:rFonts w:ascii="宋体" w:hAnsi="宋体" w:cs="宋体"/>
                <w:color w:val="000000"/>
                <w:szCs w:val="21"/>
                <w:lang w:eastAsia="zh-CN" w:bidi="ar"/>
              </w:rPr>
              <w:t>2</w:t>
            </w:r>
          </w:p>
        </w:tc>
        <w:tc>
          <w:tcPr>
            <w:tcW w:w="627" w:type="dxa"/>
            <w:tcBorders>
              <w:top w:val="single" w:sz="6" w:space="0" w:color="auto"/>
              <w:bottom w:val="nil"/>
            </w:tcBorders>
            <w:vAlign w:val="center"/>
          </w:tcPr>
          <w:p w14:paraId="05233657" w14:textId="38FC663E" w:rsidR="00D017DF" w:rsidRDefault="006C67C5">
            <w:pPr>
              <w:widowControl/>
              <w:jc w:val="center"/>
              <w:textAlignment w:val="center"/>
              <w:rPr>
                <w:rFonts w:ascii="宋体" w:hAnsi="宋体" w:cs="宋体"/>
                <w:color w:val="000000"/>
                <w:szCs w:val="21"/>
                <w:lang w:bidi="ar"/>
              </w:rPr>
            </w:pPr>
            <w:r>
              <w:rPr>
                <w:rFonts w:ascii="宋体" w:hAnsi="宋体" w:cs="宋体"/>
                <w:color w:val="000000"/>
                <w:szCs w:val="21"/>
                <w:lang w:eastAsia="zh-CN" w:bidi="ar"/>
              </w:rPr>
              <w:t>32</w:t>
            </w:r>
          </w:p>
        </w:tc>
        <w:tc>
          <w:tcPr>
            <w:tcW w:w="628" w:type="dxa"/>
            <w:tcBorders>
              <w:top w:val="single" w:sz="6" w:space="0" w:color="auto"/>
              <w:bottom w:val="nil"/>
            </w:tcBorders>
            <w:vAlign w:val="center"/>
          </w:tcPr>
          <w:p w14:paraId="32E850E4" w14:textId="7D668184" w:rsidR="00D017DF" w:rsidRDefault="00E06660">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3</w:t>
            </w:r>
            <w:r>
              <w:rPr>
                <w:rFonts w:ascii="宋体" w:hAnsi="宋体" w:cs="宋体"/>
                <w:color w:val="000000"/>
                <w:szCs w:val="21"/>
                <w:lang w:eastAsia="zh-CN" w:bidi="ar"/>
              </w:rPr>
              <w:t>2</w:t>
            </w:r>
          </w:p>
        </w:tc>
        <w:tc>
          <w:tcPr>
            <w:tcW w:w="627" w:type="dxa"/>
            <w:tcBorders>
              <w:top w:val="single" w:sz="6" w:space="0" w:color="auto"/>
              <w:bottom w:val="nil"/>
            </w:tcBorders>
            <w:vAlign w:val="center"/>
          </w:tcPr>
          <w:p w14:paraId="157417E4" w14:textId="69292047" w:rsidR="00D017DF" w:rsidRDefault="006C67C5">
            <w:pPr>
              <w:widowControl/>
              <w:jc w:val="center"/>
              <w:textAlignment w:val="center"/>
              <w:rPr>
                <w:rFonts w:ascii="宋体" w:hAnsi="宋体" w:cs="宋体"/>
                <w:color w:val="000000"/>
                <w:szCs w:val="21"/>
                <w:lang w:bidi="ar"/>
              </w:rPr>
            </w:pPr>
            <w:r>
              <w:rPr>
                <w:rFonts w:ascii="宋体" w:hAnsi="宋体" w:cs="宋体"/>
                <w:color w:val="000000"/>
                <w:szCs w:val="21"/>
                <w:lang w:eastAsia="zh-CN" w:bidi="ar"/>
              </w:rPr>
              <w:t>0</w:t>
            </w:r>
          </w:p>
        </w:tc>
        <w:tc>
          <w:tcPr>
            <w:tcW w:w="628" w:type="dxa"/>
            <w:tcBorders>
              <w:top w:val="single" w:sz="6" w:space="0" w:color="auto"/>
              <w:bottom w:val="nil"/>
            </w:tcBorders>
            <w:vAlign w:val="center"/>
          </w:tcPr>
          <w:p w14:paraId="21C5503C"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7" w:type="dxa"/>
            <w:tcBorders>
              <w:top w:val="single" w:sz="6" w:space="0" w:color="auto"/>
              <w:bottom w:val="nil"/>
            </w:tcBorders>
            <w:vAlign w:val="center"/>
          </w:tcPr>
          <w:p w14:paraId="29A3CF70"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8" w:type="dxa"/>
            <w:tcBorders>
              <w:top w:val="single" w:sz="6" w:space="0" w:color="auto"/>
              <w:bottom w:val="nil"/>
              <w:right w:val="single" w:sz="6" w:space="0" w:color="auto"/>
            </w:tcBorders>
            <w:vAlign w:val="center"/>
          </w:tcPr>
          <w:p w14:paraId="0C59B3AA"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2" w:type="dxa"/>
            <w:tcBorders>
              <w:top w:val="single" w:sz="6" w:space="0" w:color="auto"/>
              <w:bottom w:val="nil"/>
              <w:right w:val="single" w:sz="12" w:space="0" w:color="auto"/>
            </w:tcBorders>
            <w:vAlign w:val="center"/>
          </w:tcPr>
          <w:p w14:paraId="684E282B"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考试</w:t>
            </w:r>
          </w:p>
        </w:tc>
      </w:tr>
      <w:tr w:rsidR="006C67C5" w14:paraId="1C794E93" w14:textId="77777777">
        <w:trPr>
          <w:cantSplit/>
          <w:jc w:val="center"/>
        </w:trPr>
        <w:tc>
          <w:tcPr>
            <w:tcW w:w="543" w:type="dxa"/>
            <w:vAlign w:val="center"/>
          </w:tcPr>
          <w:p w14:paraId="129AC850" w14:textId="77777777" w:rsidR="006C67C5" w:rsidRDefault="006C67C5">
            <w:pPr>
              <w:widowControl/>
              <w:jc w:val="center"/>
              <w:textAlignment w:val="center"/>
              <w:rPr>
                <w:rFonts w:ascii="宋体" w:hAnsi="宋体" w:cs="宋体"/>
                <w:color w:val="000000"/>
                <w:szCs w:val="21"/>
                <w:lang w:eastAsia="zh-CN" w:bidi="ar"/>
              </w:rPr>
            </w:pPr>
          </w:p>
        </w:tc>
        <w:tc>
          <w:tcPr>
            <w:tcW w:w="1067" w:type="dxa"/>
            <w:tcBorders>
              <w:top w:val="single" w:sz="6" w:space="0" w:color="auto"/>
              <w:bottom w:val="nil"/>
            </w:tcBorders>
            <w:vAlign w:val="center"/>
          </w:tcPr>
          <w:p w14:paraId="57037157" w14:textId="0AAE1DEB" w:rsidR="006C67C5" w:rsidRDefault="006C67C5">
            <w:pPr>
              <w:widowControl/>
              <w:jc w:val="center"/>
              <w:textAlignment w:val="center"/>
              <w:rPr>
                <w:rFonts w:ascii="Times New Roman" w:eastAsia="宋体" w:hAnsi="Times New Roman" w:cs="Times New Roman"/>
                <w:color w:val="000000"/>
                <w:sz w:val="21"/>
                <w:szCs w:val="21"/>
                <w:lang w:eastAsia="zh-CN" w:bidi="ar"/>
              </w:rPr>
            </w:pPr>
            <w:r>
              <w:rPr>
                <w:color w:val="000000"/>
                <w:szCs w:val="21"/>
                <w:lang w:bidi="ar"/>
              </w:rPr>
              <w:t>22WHMT22207F</w:t>
            </w:r>
          </w:p>
        </w:tc>
        <w:tc>
          <w:tcPr>
            <w:tcW w:w="2287" w:type="dxa"/>
            <w:tcBorders>
              <w:top w:val="single" w:sz="6" w:space="0" w:color="auto"/>
              <w:bottom w:val="nil"/>
            </w:tcBorders>
            <w:vAlign w:val="center"/>
          </w:tcPr>
          <w:p w14:paraId="3A1FED00" w14:textId="24603639" w:rsidR="006C67C5" w:rsidRDefault="006C67C5">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细胞生物学基础实验</w:t>
            </w:r>
          </w:p>
        </w:tc>
        <w:tc>
          <w:tcPr>
            <w:tcW w:w="559" w:type="dxa"/>
            <w:tcBorders>
              <w:top w:val="single" w:sz="6" w:space="0" w:color="auto"/>
              <w:bottom w:val="nil"/>
            </w:tcBorders>
            <w:vAlign w:val="center"/>
          </w:tcPr>
          <w:p w14:paraId="75D3DD08" w14:textId="6225F59E" w:rsidR="006C67C5" w:rsidRDefault="006C67C5">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0</w:t>
            </w:r>
            <w:r>
              <w:rPr>
                <w:rFonts w:ascii="宋体" w:hAnsi="宋体" w:cs="宋体"/>
                <w:color w:val="000000"/>
                <w:szCs w:val="21"/>
                <w:lang w:eastAsia="zh-CN" w:bidi="ar"/>
              </w:rPr>
              <w:t>.5</w:t>
            </w:r>
          </w:p>
        </w:tc>
        <w:tc>
          <w:tcPr>
            <w:tcW w:w="627" w:type="dxa"/>
            <w:tcBorders>
              <w:top w:val="single" w:sz="6" w:space="0" w:color="auto"/>
              <w:bottom w:val="nil"/>
            </w:tcBorders>
            <w:vAlign w:val="center"/>
          </w:tcPr>
          <w:p w14:paraId="5BD37969" w14:textId="484C2D35" w:rsidR="006C67C5" w:rsidRDefault="006C67C5">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1</w:t>
            </w:r>
            <w:r>
              <w:rPr>
                <w:rFonts w:ascii="宋体" w:hAnsi="宋体" w:cs="宋体"/>
                <w:color w:val="000000"/>
                <w:szCs w:val="21"/>
                <w:lang w:eastAsia="zh-CN" w:bidi="ar"/>
              </w:rPr>
              <w:t>2</w:t>
            </w:r>
          </w:p>
        </w:tc>
        <w:tc>
          <w:tcPr>
            <w:tcW w:w="628" w:type="dxa"/>
            <w:tcBorders>
              <w:top w:val="single" w:sz="6" w:space="0" w:color="auto"/>
              <w:bottom w:val="nil"/>
            </w:tcBorders>
            <w:vAlign w:val="center"/>
          </w:tcPr>
          <w:p w14:paraId="5AE59493" w14:textId="77777777" w:rsidR="006C67C5" w:rsidRDefault="006C67C5">
            <w:pPr>
              <w:widowControl/>
              <w:jc w:val="center"/>
              <w:textAlignment w:val="center"/>
              <w:rPr>
                <w:rFonts w:ascii="宋体" w:hAnsi="宋体" w:cs="宋体"/>
                <w:color w:val="000000"/>
                <w:szCs w:val="21"/>
                <w:lang w:eastAsia="zh-CN" w:bidi="ar"/>
              </w:rPr>
            </w:pPr>
          </w:p>
        </w:tc>
        <w:tc>
          <w:tcPr>
            <w:tcW w:w="627" w:type="dxa"/>
            <w:tcBorders>
              <w:top w:val="single" w:sz="6" w:space="0" w:color="auto"/>
              <w:bottom w:val="nil"/>
            </w:tcBorders>
            <w:vAlign w:val="center"/>
          </w:tcPr>
          <w:p w14:paraId="3481A6AB" w14:textId="3EC66EC6" w:rsidR="006C67C5" w:rsidRDefault="006C67C5">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1</w:t>
            </w:r>
            <w:r>
              <w:rPr>
                <w:rFonts w:ascii="宋体" w:hAnsi="宋体" w:cs="宋体"/>
                <w:color w:val="000000"/>
                <w:szCs w:val="21"/>
                <w:lang w:eastAsia="zh-CN" w:bidi="ar"/>
              </w:rPr>
              <w:t>2</w:t>
            </w:r>
          </w:p>
        </w:tc>
        <w:tc>
          <w:tcPr>
            <w:tcW w:w="628" w:type="dxa"/>
            <w:tcBorders>
              <w:top w:val="single" w:sz="6" w:space="0" w:color="auto"/>
              <w:bottom w:val="nil"/>
            </w:tcBorders>
            <w:vAlign w:val="center"/>
          </w:tcPr>
          <w:p w14:paraId="6CE3AABC" w14:textId="77777777" w:rsidR="006C67C5" w:rsidRDefault="006C67C5">
            <w:pPr>
              <w:widowControl/>
              <w:jc w:val="center"/>
              <w:textAlignment w:val="center"/>
              <w:rPr>
                <w:rFonts w:ascii="宋体" w:hAnsi="宋体" w:cs="宋体"/>
                <w:color w:val="000000"/>
                <w:szCs w:val="21"/>
                <w:lang w:eastAsia="zh-CN" w:bidi="ar"/>
              </w:rPr>
            </w:pPr>
          </w:p>
        </w:tc>
        <w:tc>
          <w:tcPr>
            <w:tcW w:w="627" w:type="dxa"/>
            <w:tcBorders>
              <w:top w:val="single" w:sz="6" w:space="0" w:color="auto"/>
              <w:bottom w:val="nil"/>
            </w:tcBorders>
            <w:vAlign w:val="center"/>
          </w:tcPr>
          <w:p w14:paraId="7519EC79" w14:textId="77777777" w:rsidR="006C67C5" w:rsidRDefault="006C67C5">
            <w:pPr>
              <w:widowControl/>
              <w:jc w:val="center"/>
              <w:textAlignment w:val="center"/>
              <w:rPr>
                <w:rFonts w:ascii="宋体" w:hAnsi="宋体" w:cs="宋体"/>
                <w:color w:val="000000"/>
                <w:szCs w:val="21"/>
                <w:lang w:eastAsia="zh-CN" w:bidi="ar"/>
              </w:rPr>
            </w:pPr>
          </w:p>
        </w:tc>
        <w:tc>
          <w:tcPr>
            <w:tcW w:w="628" w:type="dxa"/>
            <w:tcBorders>
              <w:top w:val="single" w:sz="6" w:space="0" w:color="auto"/>
              <w:bottom w:val="nil"/>
              <w:right w:val="single" w:sz="6" w:space="0" w:color="auto"/>
            </w:tcBorders>
            <w:vAlign w:val="center"/>
          </w:tcPr>
          <w:p w14:paraId="7E91D9A9" w14:textId="77777777" w:rsidR="006C67C5" w:rsidRDefault="006C67C5">
            <w:pPr>
              <w:widowControl/>
              <w:jc w:val="center"/>
              <w:textAlignment w:val="center"/>
              <w:rPr>
                <w:rFonts w:ascii="宋体" w:hAnsi="宋体" w:cs="宋体"/>
                <w:color w:val="000000"/>
                <w:szCs w:val="21"/>
                <w:lang w:eastAsia="zh-CN" w:bidi="ar"/>
              </w:rPr>
            </w:pPr>
          </w:p>
        </w:tc>
        <w:tc>
          <w:tcPr>
            <w:tcW w:w="622" w:type="dxa"/>
            <w:tcBorders>
              <w:top w:val="single" w:sz="6" w:space="0" w:color="auto"/>
              <w:bottom w:val="nil"/>
              <w:right w:val="single" w:sz="12" w:space="0" w:color="auto"/>
            </w:tcBorders>
            <w:vAlign w:val="center"/>
          </w:tcPr>
          <w:p w14:paraId="3C582467" w14:textId="5D946537" w:rsidR="006C67C5" w:rsidRDefault="006C67C5">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考查</w:t>
            </w:r>
          </w:p>
        </w:tc>
      </w:tr>
      <w:tr w:rsidR="00D017DF" w14:paraId="71F7C2FF" w14:textId="77777777">
        <w:trPr>
          <w:cantSplit/>
          <w:jc w:val="center"/>
        </w:trPr>
        <w:tc>
          <w:tcPr>
            <w:tcW w:w="543" w:type="dxa"/>
            <w:vAlign w:val="center"/>
          </w:tcPr>
          <w:p w14:paraId="42474396" w14:textId="77777777" w:rsidR="00D017DF" w:rsidRDefault="000E5D5A">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秋季</w:t>
            </w:r>
          </w:p>
        </w:tc>
        <w:tc>
          <w:tcPr>
            <w:tcW w:w="1067" w:type="dxa"/>
            <w:tcBorders>
              <w:top w:val="single" w:sz="6" w:space="0" w:color="auto"/>
              <w:bottom w:val="nil"/>
            </w:tcBorders>
            <w:vAlign w:val="center"/>
          </w:tcPr>
          <w:p w14:paraId="42F8B020" w14:textId="389488C6" w:rsidR="00D017DF" w:rsidRDefault="00E233A0">
            <w:pPr>
              <w:widowControl/>
              <w:jc w:val="center"/>
              <w:textAlignment w:val="center"/>
              <w:rPr>
                <w:rFonts w:ascii="宋体" w:hAnsi="宋体" w:cs="宋体"/>
                <w:color w:val="000000"/>
                <w:szCs w:val="21"/>
                <w:lang w:bidi="ar"/>
              </w:rPr>
            </w:pPr>
            <w:r>
              <w:rPr>
                <w:rFonts w:ascii="Times New Roman" w:hAnsi="Times New Roman" w:cs="Times New Roman"/>
                <w:lang w:eastAsia="zh-CN"/>
              </w:rPr>
              <w:t>22WHMT3</w:t>
            </w:r>
            <w:r>
              <w:rPr>
                <w:rFonts w:ascii="Times New Roman" w:hAnsi="Times New Roman" w:cs="Times New Roman" w:hint="eastAsia"/>
                <w:lang w:eastAsia="zh-CN"/>
              </w:rPr>
              <w:t>1</w:t>
            </w:r>
            <w:r>
              <w:rPr>
                <w:rFonts w:ascii="Times New Roman" w:hAnsi="Times New Roman" w:cs="Times New Roman"/>
                <w:lang w:eastAsia="zh-CN"/>
              </w:rPr>
              <w:t>20</w:t>
            </w:r>
            <w:r>
              <w:rPr>
                <w:rFonts w:ascii="Times New Roman" w:hAnsi="Times New Roman" w:cs="Times New Roman" w:hint="eastAsia"/>
                <w:lang w:eastAsia="zh-CN"/>
              </w:rPr>
              <w:t>4</w:t>
            </w:r>
            <w:r>
              <w:rPr>
                <w:rFonts w:ascii="Times New Roman" w:hAnsi="Times New Roman" w:cs="Times New Roman"/>
                <w:lang w:eastAsia="zh-CN"/>
              </w:rPr>
              <w:t>F</w:t>
            </w:r>
          </w:p>
        </w:tc>
        <w:tc>
          <w:tcPr>
            <w:tcW w:w="2287" w:type="dxa"/>
            <w:tcBorders>
              <w:top w:val="single" w:sz="6" w:space="0" w:color="auto"/>
              <w:bottom w:val="nil"/>
            </w:tcBorders>
            <w:vAlign w:val="center"/>
          </w:tcPr>
          <w:p w14:paraId="5989A546" w14:textId="77777777" w:rsidR="00D017DF" w:rsidRDefault="000E5D5A">
            <w:pPr>
              <w:widowControl/>
              <w:jc w:val="center"/>
              <w:textAlignment w:val="center"/>
              <w:rPr>
                <w:rFonts w:ascii="宋体" w:hAnsi="宋体" w:cs="宋体"/>
                <w:color w:val="000000"/>
                <w:szCs w:val="21"/>
                <w:lang w:bidi="ar"/>
              </w:rPr>
            </w:pPr>
            <w:proofErr w:type="spellStart"/>
            <w:r>
              <w:rPr>
                <w:rFonts w:ascii="宋体" w:hAnsi="宋体" w:cs="宋体" w:hint="eastAsia"/>
                <w:color w:val="000000"/>
                <w:szCs w:val="21"/>
                <w:lang w:bidi="ar"/>
              </w:rPr>
              <w:t>生物</w:t>
            </w:r>
            <w:proofErr w:type="spellEnd"/>
            <w:r>
              <w:rPr>
                <w:rFonts w:ascii="宋体" w:hAnsi="宋体" w:cs="宋体" w:hint="eastAsia"/>
                <w:color w:val="000000"/>
                <w:szCs w:val="21"/>
                <w:lang w:eastAsia="zh-CN" w:bidi="ar"/>
              </w:rPr>
              <w:t>物质</w:t>
            </w:r>
            <w:proofErr w:type="spellStart"/>
            <w:r>
              <w:rPr>
                <w:rFonts w:ascii="宋体" w:hAnsi="宋体" w:cs="宋体" w:hint="eastAsia"/>
                <w:color w:val="000000"/>
                <w:szCs w:val="21"/>
                <w:lang w:bidi="ar"/>
              </w:rPr>
              <w:t>分离工程</w:t>
            </w:r>
            <w:proofErr w:type="spellEnd"/>
          </w:p>
        </w:tc>
        <w:tc>
          <w:tcPr>
            <w:tcW w:w="559" w:type="dxa"/>
            <w:tcBorders>
              <w:top w:val="single" w:sz="6" w:space="0" w:color="auto"/>
              <w:bottom w:val="nil"/>
            </w:tcBorders>
            <w:vAlign w:val="center"/>
          </w:tcPr>
          <w:p w14:paraId="10964C9E" w14:textId="77777777" w:rsidR="00D017DF" w:rsidRDefault="000E5D5A">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1.5</w:t>
            </w:r>
          </w:p>
        </w:tc>
        <w:tc>
          <w:tcPr>
            <w:tcW w:w="627" w:type="dxa"/>
            <w:tcBorders>
              <w:top w:val="single" w:sz="6" w:space="0" w:color="auto"/>
              <w:bottom w:val="nil"/>
            </w:tcBorders>
            <w:vAlign w:val="center"/>
          </w:tcPr>
          <w:p w14:paraId="7106093C"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24</w:t>
            </w:r>
          </w:p>
        </w:tc>
        <w:tc>
          <w:tcPr>
            <w:tcW w:w="628" w:type="dxa"/>
            <w:tcBorders>
              <w:top w:val="single" w:sz="6" w:space="0" w:color="auto"/>
              <w:bottom w:val="nil"/>
            </w:tcBorders>
            <w:vAlign w:val="center"/>
          </w:tcPr>
          <w:p w14:paraId="0F9D39B6"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24</w:t>
            </w:r>
          </w:p>
        </w:tc>
        <w:tc>
          <w:tcPr>
            <w:tcW w:w="627" w:type="dxa"/>
            <w:tcBorders>
              <w:top w:val="single" w:sz="6" w:space="0" w:color="auto"/>
              <w:bottom w:val="nil"/>
            </w:tcBorders>
            <w:vAlign w:val="center"/>
          </w:tcPr>
          <w:p w14:paraId="1DBBB8C9"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8" w:type="dxa"/>
            <w:tcBorders>
              <w:top w:val="single" w:sz="6" w:space="0" w:color="auto"/>
              <w:bottom w:val="nil"/>
            </w:tcBorders>
            <w:vAlign w:val="center"/>
          </w:tcPr>
          <w:p w14:paraId="45ACBD4D"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7" w:type="dxa"/>
            <w:tcBorders>
              <w:top w:val="single" w:sz="6" w:space="0" w:color="auto"/>
              <w:bottom w:val="nil"/>
            </w:tcBorders>
            <w:vAlign w:val="center"/>
          </w:tcPr>
          <w:p w14:paraId="0EE71B5A"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8" w:type="dxa"/>
            <w:tcBorders>
              <w:top w:val="single" w:sz="6" w:space="0" w:color="auto"/>
              <w:bottom w:val="nil"/>
              <w:right w:val="single" w:sz="6" w:space="0" w:color="auto"/>
            </w:tcBorders>
            <w:vAlign w:val="center"/>
          </w:tcPr>
          <w:p w14:paraId="53110025"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2" w:type="dxa"/>
            <w:tcBorders>
              <w:top w:val="single" w:sz="6" w:space="0" w:color="auto"/>
              <w:bottom w:val="nil"/>
              <w:right w:val="single" w:sz="12" w:space="0" w:color="auto"/>
            </w:tcBorders>
          </w:tcPr>
          <w:p w14:paraId="4E3F6AF9"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考试</w:t>
            </w:r>
          </w:p>
        </w:tc>
      </w:tr>
      <w:tr w:rsidR="00D017DF" w14:paraId="0BFFFDA9" w14:textId="77777777">
        <w:trPr>
          <w:cantSplit/>
          <w:jc w:val="center"/>
        </w:trPr>
        <w:tc>
          <w:tcPr>
            <w:tcW w:w="543" w:type="dxa"/>
            <w:vAlign w:val="center"/>
          </w:tcPr>
          <w:p w14:paraId="4900AA18" w14:textId="77777777" w:rsidR="00D017DF" w:rsidRDefault="000E5D5A">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春季</w:t>
            </w:r>
          </w:p>
        </w:tc>
        <w:tc>
          <w:tcPr>
            <w:tcW w:w="1067" w:type="dxa"/>
            <w:tcBorders>
              <w:top w:val="single" w:sz="6" w:space="0" w:color="auto"/>
              <w:bottom w:val="nil"/>
            </w:tcBorders>
            <w:vAlign w:val="center"/>
          </w:tcPr>
          <w:p w14:paraId="398A457E" w14:textId="2E12E64F" w:rsidR="00D017DF" w:rsidRDefault="00E233A0">
            <w:pPr>
              <w:widowControl/>
              <w:jc w:val="center"/>
              <w:textAlignment w:val="center"/>
              <w:rPr>
                <w:rFonts w:ascii="宋体" w:hAnsi="宋体" w:cs="宋体"/>
                <w:color w:val="000000"/>
                <w:szCs w:val="21"/>
                <w:lang w:bidi="ar"/>
              </w:rPr>
            </w:pPr>
            <w:r>
              <w:rPr>
                <w:rFonts w:ascii="Times New Roman" w:hAnsi="Times New Roman" w:cs="Times New Roman"/>
                <w:lang w:eastAsia="zh-CN"/>
              </w:rPr>
              <w:t>22WHMT3</w:t>
            </w:r>
            <w:r>
              <w:rPr>
                <w:rFonts w:ascii="Times New Roman" w:hAnsi="Times New Roman" w:cs="Times New Roman" w:hint="eastAsia"/>
                <w:lang w:eastAsia="zh-CN"/>
              </w:rPr>
              <w:t>1</w:t>
            </w:r>
            <w:r>
              <w:rPr>
                <w:rFonts w:ascii="Times New Roman" w:hAnsi="Times New Roman" w:cs="Times New Roman"/>
                <w:lang w:eastAsia="zh-CN"/>
              </w:rPr>
              <w:t>20</w:t>
            </w:r>
            <w:r>
              <w:rPr>
                <w:rFonts w:ascii="Times New Roman" w:hAnsi="Times New Roman" w:cs="Times New Roman" w:hint="eastAsia"/>
                <w:lang w:eastAsia="zh-CN"/>
              </w:rPr>
              <w:t>2</w:t>
            </w:r>
            <w:r>
              <w:rPr>
                <w:rFonts w:ascii="Times New Roman" w:hAnsi="Times New Roman" w:cs="Times New Roman"/>
                <w:lang w:eastAsia="zh-CN"/>
              </w:rPr>
              <w:t>F</w:t>
            </w:r>
          </w:p>
        </w:tc>
        <w:tc>
          <w:tcPr>
            <w:tcW w:w="2287" w:type="dxa"/>
            <w:tcBorders>
              <w:top w:val="single" w:sz="6" w:space="0" w:color="auto"/>
              <w:bottom w:val="nil"/>
            </w:tcBorders>
            <w:vAlign w:val="center"/>
          </w:tcPr>
          <w:p w14:paraId="0898C666" w14:textId="77777777" w:rsidR="00D017DF" w:rsidRDefault="000E5D5A">
            <w:pPr>
              <w:widowControl/>
              <w:jc w:val="center"/>
              <w:textAlignment w:val="center"/>
              <w:rPr>
                <w:rFonts w:ascii="宋体" w:hAnsi="宋体" w:cs="宋体"/>
                <w:color w:val="000000"/>
                <w:szCs w:val="21"/>
                <w:lang w:bidi="ar"/>
              </w:rPr>
            </w:pPr>
            <w:proofErr w:type="spellStart"/>
            <w:r>
              <w:rPr>
                <w:rFonts w:ascii="宋体" w:hAnsi="宋体" w:cs="宋体" w:hint="eastAsia"/>
                <w:color w:val="000000"/>
                <w:szCs w:val="21"/>
                <w:lang w:bidi="ar"/>
              </w:rPr>
              <w:t>基因工程</w:t>
            </w:r>
            <w:proofErr w:type="spellEnd"/>
          </w:p>
        </w:tc>
        <w:tc>
          <w:tcPr>
            <w:tcW w:w="559" w:type="dxa"/>
            <w:tcBorders>
              <w:top w:val="single" w:sz="6" w:space="0" w:color="auto"/>
              <w:bottom w:val="nil"/>
            </w:tcBorders>
            <w:vAlign w:val="center"/>
          </w:tcPr>
          <w:p w14:paraId="67FFDF70" w14:textId="77777777" w:rsidR="00D017DF" w:rsidRDefault="000E5D5A">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1.5</w:t>
            </w:r>
          </w:p>
        </w:tc>
        <w:tc>
          <w:tcPr>
            <w:tcW w:w="627" w:type="dxa"/>
            <w:tcBorders>
              <w:top w:val="single" w:sz="6" w:space="0" w:color="auto"/>
              <w:bottom w:val="nil"/>
            </w:tcBorders>
            <w:vAlign w:val="center"/>
          </w:tcPr>
          <w:p w14:paraId="5E2BC838"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24</w:t>
            </w:r>
          </w:p>
        </w:tc>
        <w:tc>
          <w:tcPr>
            <w:tcW w:w="628" w:type="dxa"/>
            <w:tcBorders>
              <w:top w:val="single" w:sz="6" w:space="0" w:color="auto"/>
              <w:bottom w:val="nil"/>
            </w:tcBorders>
            <w:vAlign w:val="center"/>
          </w:tcPr>
          <w:p w14:paraId="50ACE1D6"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24</w:t>
            </w:r>
          </w:p>
        </w:tc>
        <w:tc>
          <w:tcPr>
            <w:tcW w:w="627" w:type="dxa"/>
            <w:tcBorders>
              <w:top w:val="single" w:sz="6" w:space="0" w:color="auto"/>
              <w:bottom w:val="nil"/>
            </w:tcBorders>
            <w:vAlign w:val="center"/>
          </w:tcPr>
          <w:p w14:paraId="1360B240"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8" w:type="dxa"/>
            <w:tcBorders>
              <w:top w:val="single" w:sz="6" w:space="0" w:color="auto"/>
              <w:bottom w:val="nil"/>
            </w:tcBorders>
            <w:vAlign w:val="center"/>
          </w:tcPr>
          <w:p w14:paraId="7FA2FD1D"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7" w:type="dxa"/>
            <w:tcBorders>
              <w:top w:val="single" w:sz="6" w:space="0" w:color="auto"/>
              <w:bottom w:val="nil"/>
            </w:tcBorders>
            <w:vAlign w:val="center"/>
          </w:tcPr>
          <w:p w14:paraId="2AD546C2"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8" w:type="dxa"/>
            <w:tcBorders>
              <w:top w:val="single" w:sz="6" w:space="0" w:color="auto"/>
              <w:bottom w:val="nil"/>
              <w:right w:val="single" w:sz="6" w:space="0" w:color="auto"/>
            </w:tcBorders>
            <w:vAlign w:val="center"/>
          </w:tcPr>
          <w:p w14:paraId="530858D1"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2" w:type="dxa"/>
            <w:tcBorders>
              <w:top w:val="single" w:sz="6" w:space="0" w:color="auto"/>
              <w:bottom w:val="nil"/>
              <w:right w:val="single" w:sz="12" w:space="0" w:color="auto"/>
            </w:tcBorders>
            <w:vAlign w:val="center"/>
          </w:tcPr>
          <w:p w14:paraId="024429B0"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考试</w:t>
            </w:r>
          </w:p>
        </w:tc>
      </w:tr>
      <w:tr w:rsidR="00D017DF" w14:paraId="278FA28F" w14:textId="77777777">
        <w:trPr>
          <w:cantSplit/>
          <w:jc w:val="center"/>
        </w:trPr>
        <w:tc>
          <w:tcPr>
            <w:tcW w:w="543" w:type="dxa"/>
          </w:tcPr>
          <w:p w14:paraId="5928946F" w14:textId="77777777" w:rsidR="00D017DF" w:rsidRDefault="000E5D5A">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春季</w:t>
            </w:r>
          </w:p>
        </w:tc>
        <w:tc>
          <w:tcPr>
            <w:tcW w:w="1067" w:type="dxa"/>
            <w:tcBorders>
              <w:top w:val="single" w:sz="6" w:space="0" w:color="auto"/>
              <w:bottom w:val="nil"/>
            </w:tcBorders>
            <w:vAlign w:val="center"/>
          </w:tcPr>
          <w:p w14:paraId="04D35E97" w14:textId="77EA0FAC" w:rsidR="00D017DF" w:rsidRDefault="00E233A0">
            <w:pPr>
              <w:widowControl/>
              <w:jc w:val="center"/>
              <w:textAlignment w:val="center"/>
              <w:rPr>
                <w:rFonts w:ascii="宋体" w:hAnsi="宋体" w:cs="宋体"/>
                <w:color w:val="000000"/>
                <w:szCs w:val="21"/>
                <w:lang w:bidi="ar"/>
              </w:rPr>
            </w:pPr>
            <w:r>
              <w:rPr>
                <w:rFonts w:ascii="Times New Roman" w:hAnsi="Times New Roman" w:cs="Times New Roman"/>
                <w:lang w:eastAsia="zh-CN"/>
              </w:rPr>
              <w:t>22WHMT3</w:t>
            </w:r>
            <w:r>
              <w:rPr>
                <w:rFonts w:ascii="Times New Roman" w:hAnsi="Times New Roman" w:cs="Times New Roman" w:hint="eastAsia"/>
                <w:lang w:eastAsia="zh-CN"/>
              </w:rPr>
              <w:t>1</w:t>
            </w:r>
            <w:r>
              <w:rPr>
                <w:rFonts w:ascii="Times New Roman" w:hAnsi="Times New Roman" w:cs="Times New Roman"/>
                <w:lang w:eastAsia="zh-CN"/>
              </w:rPr>
              <w:t>20</w:t>
            </w:r>
            <w:r>
              <w:rPr>
                <w:rFonts w:ascii="Times New Roman" w:hAnsi="Times New Roman" w:cs="Times New Roman" w:hint="eastAsia"/>
                <w:lang w:eastAsia="zh-CN"/>
              </w:rPr>
              <w:t>5</w:t>
            </w:r>
            <w:r>
              <w:rPr>
                <w:rFonts w:ascii="Times New Roman" w:hAnsi="Times New Roman" w:cs="Times New Roman"/>
                <w:lang w:eastAsia="zh-CN"/>
              </w:rPr>
              <w:t>F</w:t>
            </w:r>
          </w:p>
        </w:tc>
        <w:tc>
          <w:tcPr>
            <w:tcW w:w="2287" w:type="dxa"/>
            <w:tcBorders>
              <w:top w:val="single" w:sz="6" w:space="0" w:color="auto"/>
              <w:bottom w:val="nil"/>
            </w:tcBorders>
            <w:vAlign w:val="center"/>
          </w:tcPr>
          <w:p w14:paraId="3BE0686D"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微生物</w:t>
            </w:r>
            <w:proofErr w:type="spellStart"/>
            <w:r>
              <w:rPr>
                <w:rFonts w:ascii="宋体" w:hAnsi="宋体" w:cs="宋体" w:hint="eastAsia"/>
                <w:color w:val="000000"/>
                <w:szCs w:val="21"/>
                <w:lang w:bidi="ar"/>
              </w:rPr>
              <w:t>发酵工程</w:t>
            </w:r>
            <w:proofErr w:type="spellEnd"/>
          </w:p>
        </w:tc>
        <w:tc>
          <w:tcPr>
            <w:tcW w:w="559" w:type="dxa"/>
            <w:tcBorders>
              <w:top w:val="single" w:sz="6" w:space="0" w:color="auto"/>
              <w:bottom w:val="nil"/>
            </w:tcBorders>
            <w:vAlign w:val="center"/>
          </w:tcPr>
          <w:p w14:paraId="2B12DF76" w14:textId="77777777" w:rsidR="00D017DF" w:rsidRDefault="000E5D5A">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1.5</w:t>
            </w:r>
          </w:p>
        </w:tc>
        <w:tc>
          <w:tcPr>
            <w:tcW w:w="627" w:type="dxa"/>
            <w:tcBorders>
              <w:top w:val="single" w:sz="6" w:space="0" w:color="auto"/>
              <w:bottom w:val="nil"/>
            </w:tcBorders>
            <w:vAlign w:val="center"/>
          </w:tcPr>
          <w:p w14:paraId="0E137EBF"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24</w:t>
            </w:r>
          </w:p>
        </w:tc>
        <w:tc>
          <w:tcPr>
            <w:tcW w:w="628" w:type="dxa"/>
            <w:tcBorders>
              <w:top w:val="single" w:sz="6" w:space="0" w:color="auto"/>
              <w:bottom w:val="nil"/>
            </w:tcBorders>
            <w:vAlign w:val="center"/>
          </w:tcPr>
          <w:p w14:paraId="1CF226CD"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24</w:t>
            </w:r>
          </w:p>
        </w:tc>
        <w:tc>
          <w:tcPr>
            <w:tcW w:w="627" w:type="dxa"/>
            <w:tcBorders>
              <w:top w:val="single" w:sz="6" w:space="0" w:color="auto"/>
              <w:bottom w:val="nil"/>
            </w:tcBorders>
            <w:vAlign w:val="center"/>
          </w:tcPr>
          <w:p w14:paraId="10C74FE8"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8" w:type="dxa"/>
            <w:tcBorders>
              <w:top w:val="single" w:sz="6" w:space="0" w:color="auto"/>
              <w:bottom w:val="nil"/>
            </w:tcBorders>
            <w:vAlign w:val="center"/>
          </w:tcPr>
          <w:p w14:paraId="49512B0E"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7" w:type="dxa"/>
            <w:tcBorders>
              <w:top w:val="single" w:sz="6" w:space="0" w:color="auto"/>
              <w:bottom w:val="nil"/>
            </w:tcBorders>
            <w:vAlign w:val="center"/>
          </w:tcPr>
          <w:p w14:paraId="49EDA5A1"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8" w:type="dxa"/>
            <w:tcBorders>
              <w:top w:val="single" w:sz="6" w:space="0" w:color="auto"/>
              <w:bottom w:val="nil"/>
              <w:right w:val="single" w:sz="6" w:space="0" w:color="auto"/>
            </w:tcBorders>
            <w:vAlign w:val="center"/>
          </w:tcPr>
          <w:p w14:paraId="3CF800C2"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0</w:t>
            </w:r>
          </w:p>
        </w:tc>
        <w:tc>
          <w:tcPr>
            <w:tcW w:w="622" w:type="dxa"/>
            <w:tcBorders>
              <w:top w:val="single" w:sz="6" w:space="0" w:color="auto"/>
              <w:bottom w:val="nil"/>
              <w:right w:val="single" w:sz="12" w:space="0" w:color="auto"/>
            </w:tcBorders>
            <w:vAlign w:val="center"/>
          </w:tcPr>
          <w:p w14:paraId="1141E234"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考试</w:t>
            </w:r>
          </w:p>
        </w:tc>
      </w:tr>
      <w:tr w:rsidR="00D017DF" w14:paraId="5568AE4C" w14:textId="77777777">
        <w:trPr>
          <w:cantSplit/>
          <w:trHeight w:val="560"/>
          <w:jc w:val="center"/>
        </w:trPr>
        <w:tc>
          <w:tcPr>
            <w:tcW w:w="543" w:type="dxa"/>
            <w:tcBorders>
              <w:top w:val="single" w:sz="6" w:space="0" w:color="auto"/>
              <w:bottom w:val="single" w:sz="12" w:space="0" w:color="auto"/>
            </w:tcBorders>
            <w:vAlign w:val="center"/>
          </w:tcPr>
          <w:p w14:paraId="4C5C0E3B" w14:textId="77777777" w:rsidR="00D017DF" w:rsidRDefault="000E5D5A">
            <w:pPr>
              <w:spacing w:line="300" w:lineRule="exact"/>
              <w:jc w:val="center"/>
              <w:rPr>
                <w:rFonts w:ascii="宋体" w:hAnsi="宋体"/>
              </w:rPr>
            </w:pPr>
            <w:proofErr w:type="spellStart"/>
            <w:r>
              <w:rPr>
                <w:rFonts w:ascii="宋体" w:hAnsi="宋体" w:hint="eastAsia"/>
              </w:rPr>
              <w:t>备注</w:t>
            </w:r>
            <w:proofErr w:type="spellEnd"/>
          </w:p>
        </w:tc>
        <w:tc>
          <w:tcPr>
            <w:tcW w:w="1067" w:type="dxa"/>
            <w:tcBorders>
              <w:top w:val="single" w:sz="6" w:space="0" w:color="auto"/>
              <w:bottom w:val="single" w:sz="12" w:space="0" w:color="auto"/>
              <w:right w:val="single" w:sz="12" w:space="0" w:color="auto"/>
            </w:tcBorders>
            <w:vAlign w:val="center"/>
          </w:tcPr>
          <w:p w14:paraId="029AD5D0" w14:textId="77777777" w:rsidR="00D017DF" w:rsidRDefault="00D017DF">
            <w:pPr>
              <w:widowControl/>
              <w:jc w:val="center"/>
              <w:textAlignment w:val="center"/>
              <w:rPr>
                <w:rFonts w:ascii="宋体" w:hAnsi="宋体"/>
              </w:rPr>
            </w:pPr>
          </w:p>
        </w:tc>
        <w:tc>
          <w:tcPr>
            <w:tcW w:w="2287" w:type="dxa"/>
            <w:tcBorders>
              <w:top w:val="single" w:sz="6" w:space="0" w:color="auto"/>
              <w:bottom w:val="single" w:sz="12" w:space="0" w:color="auto"/>
              <w:right w:val="single" w:sz="12" w:space="0" w:color="auto"/>
            </w:tcBorders>
            <w:vAlign w:val="center"/>
          </w:tcPr>
          <w:p w14:paraId="09094104" w14:textId="77777777" w:rsidR="00D017DF" w:rsidRDefault="00D017DF">
            <w:pPr>
              <w:widowControl/>
              <w:textAlignment w:val="center"/>
            </w:pPr>
          </w:p>
        </w:tc>
        <w:tc>
          <w:tcPr>
            <w:tcW w:w="4946" w:type="dxa"/>
            <w:gridSpan w:val="8"/>
            <w:tcBorders>
              <w:top w:val="single" w:sz="6" w:space="0" w:color="auto"/>
              <w:bottom w:val="single" w:sz="12" w:space="0" w:color="auto"/>
              <w:right w:val="single" w:sz="12" w:space="0" w:color="auto"/>
            </w:tcBorders>
            <w:vAlign w:val="bottom"/>
          </w:tcPr>
          <w:p w14:paraId="430FEFA0" w14:textId="77777777" w:rsidR="00D017DF" w:rsidRDefault="00D017DF">
            <w:pPr>
              <w:widowControl/>
              <w:spacing w:line="264" w:lineRule="auto"/>
              <w:ind w:rightChars="-51" w:right="-112"/>
            </w:pPr>
          </w:p>
        </w:tc>
      </w:tr>
    </w:tbl>
    <w:p w14:paraId="2BF37AB8" w14:textId="77777777" w:rsidR="00D017DF" w:rsidRDefault="00D017DF">
      <w:pPr>
        <w:spacing w:afterLines="50" w:after="120"/>
        <w:jc w:val="center"/>
        <w:rPr>
          <w:rFonts w:eastAsia="黑体"/>
          <w:b/>
          <w:sz w:val="32"/>
          <w:lang w:eastAsia="zh-CN"/>
        </w:rPr>
      </w:pPr>
    </w:p>
    <w:p w14:paraId="3EB13890" w14:textId="2BA164A7" w:rsidR="00D017DF" w:rsidRDefault="000E5D5A" w:rsidP="00330E11">
      <w:pPr>
        <w:spacing w:afterLines="50" w:after="120"/>
        <w:jc w:val="center"/>
        <w:rPr>
          <w:lang w:eastAsia="zh-CN"/>
        </w:rPr>
      </w:pPr>
      <w:r>
        <w:rPr>
          <w:rFonts w:eastAsia="黑体" w:hint="eastAsia"/>
          <w:b/>
          <w:sz w:val="32"/>
          <w:u w:val="single"/>
          <w:lang w:eastAsia="zh-CN"/>
        </w:rPr>
        <w:t>生物工程</w:t>
      </w:r>
      <w:r>
        <w:rPr>
          <w:rFonts w:eastAsia="黑体" w:hint="eastAsia"/>
          <w:b/>
          <w:sz w:val="32"/>
          <w:lang w:eastAsia="zh-CN"/>
        </w:rPr>
        <w:t>辅修专业第四学年教学进程表</w:t>
      </w:r>
    </w:p>
    <w:tbl>
      <w:tblPr>
        <w:tblW w:w="884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067"/>
        <w:gridCol w:w="2287"/>
        <w:gridCol w:w="559"/>
        <w:gridCol w:w="627"/>
        <w:gridCol w:w="628"/>
        <w:gridCol w:w="627"/>
        <w:gridCol w:w="628"/>
        <w:gridCol w:w="627"/>
        <w:gridCol w:w="628"/>
        <w:gridCol w:w="622"/>
      </w:tblGrid>
      <w:tr w:rsidR="00D017DF" w14:paraId="1C692802" w14:textId="77777777">
        <w:trPr>
          <w:cantSplit/>
          <w:trHeight w:val="243"/>
          <w:jc w:val="center"/>
        </w:trPr>
        <w:tc>
          <w:tcPr>
            <w:tcW w:w="543" w:type="dxa"/>
            <w:vMerge w:val="restart"/>
            <w:tcBorders>
              <w:top w:val="single" w:sz="12" w:space="0" w:color="auto"/>
            </w:tcBorders>
            <w:vAlign w:val="center"/>
          </w:tcPr>
          <w:p w14:paraId="2FD3B884" w14:textId="77777777" w:rsidR="00D017DF" w:rsidRDefault="000E5D5A">
            <w:pPr>
              <w:spacing w:line="300" w:lineRule="exact"/>
              <w:jc w:val="center"/>
              <w:rPr>
                <w:rFonts w:ascii="宋体" w:hAnsi="宋体"/>
              </w:rPr>
            </w:pPr>
            <w:proofErr w:type="spellStart"/>
            <w:r>
              <w:rPr>
                <w:rFonts w:ascii="宋体" w:hAnsi="宋体" w:hint="eastAsia"/>
              </w:rPr>
              <w:t>开课学期</w:t>
            </w:r>
            <w:proofErr w:type="spellEnd"/>
          </w:p>
        </w:tc>
        <w:tc>
          <w:tcPr>
            <w:tcW w:w="1067" w:type="dxa"/>
            <w:vMerge w:val="restart"/>
            <w:tcBorders>
              <w:top w:val="single" w:sz="12" w:space="0" w:color="auto"/>
            </w:tcBorders>
            <w:vAlign w:val="center"/>
          </w:tcPr>
          <w:p w14:paraId="685A6F60" w14:textId="77777777" w:rsidR="00D017DF" w:rsidRDefault="000E5D5A">
            <w:pPr>
              <w:spacing w:line="300" w:lineRule="exact"/>
              <w:jc w:val="center"/>
              <w:rPr>
                <w:rFonts w:ascii="宋体" w:hAnsi="宋体"/>
                <w:bCs/>
                <w:szCs w:val="18"/>
              </w:rPr>
            </w:pPr>
            <w:proofErr w:type="spellStart"/>
            <w:r>
              <w:rPr>
                <w:rFonts w:ascii="宋体" w:hAnsi="宋体" w:hint="eastAsia"/>
                <w:bCs/>
                <w:szCs w:val="18"/>
              </w:rPr>
              <w:t>课程编号</w:t>
            </w:r>
            <w:proofErr w:type="spellEnd"/>
          </w:p>
        </w:tc>
        <w:tc>
          <w:tcPr>
            <w:tcW w:w="2287" w:type="dxa"/>
            <w:vMerge w:val="restart"/>
            <w:tcBorders>
              <w:top w:val="single" w:sz="12" w:space="0" w:color="auto"/>
            </w:tcBorders>
            <w:vAlign w:val="center"/>
          </w:tcPr>
          <w:p w14:paraId="706FA464" w14:textId="77777777" w:rsidR="00D017DF" w:rsidRDefault="000E5D5A">
            <w:pPr>
              <w:spacing w:line="300" w:lineRule="exact"/>
              <w:jc w:val="center"/>
              <w:rPr>
                <w:rFonts w:ascii="宋体" w:hAnsi="宋体"/>
                <w:bCs/>
              </w:rPr>
            </w:pPr>
            <w:proofErr w:type="gramStart"/>
            <w:r>
              <w:rPr>
                <w:rFonts w:ascii="宋体" w:hAnsi="宋体" w:hint="eastAsia"/>
                <w:bCs/>
              </w:rPr>
              <w:t>课  程</w:t>
            </w:r>
            <w:proofErr w:type="gramEnd"/>
            <w:r>
              <w:rPr>
                <w:rFonts w:ascii="宋体" w:hAnsi="宋体" w:hint="eastAsia"/>
                <w:bCs/>
              </w:rPr>
              <w:t xml:space="preserve">  名  称</w:t>
            </w:r>
          </w:p>
        </w:tc>
        <w:tc>
          <w:tcPr>
            <w:tcW w:w="559" w:type="dxa"/>
            <w:vMerge w:val="restart"/>
            <w:tcBorders>
              <w:top w:val="single" w:sz="12" w:space="0" w:color="auto"/>
            </w:tcBorders>
            <w:vAlign w:val="center"/>
          </w:tcPr>
          <w:p w14:paraId="06028D76" w14:textId="77777777" w:rsidR="00D017DF" w:rsidRDefault="000E5D5A">
            <w:pPr>
              <w:spacing w:line="300" w:lineRule="exact"/>
              <w:jc w:val="center"/>
              <w:rPr>
                <w:rFonts w:ascii="宋体" w:hAnsi="宋体"/>
                <w:bCs/>
              </w:rPr>
            </w:pPr>
            <w:proofErr w:type="spellStart"/>
            <w:r>
              <w:rPr>
                <w:rFonts w:ascii="宋体" w:hAnsi="宋体" w:hint="eastAsia"/>
                <w:bCs/>
              </w:rPr>
              <w:t>学分</w:t>
            </w:r>
            <w:proofErr w:type="spellEnd"/>
          </w:p>
        </w:tc>
        <w:tc>
          <w:tcPr>
            <w:tcW w:w="3765" w:type="dxa"/>
            <w:gridSpan w:val="6"/>
            <w:tcBorders>
              <w:top w:val="single" w:sz="12" w:space="0" w:color="auto"/>
              <w:bottom w:val="single" w:sz="6" w:space="0" w:color="auto"/>
              <w:right w:val="single" w:sz="6" w:space="0" w:color="auto"/>
            </w:tcBorders>
          </w:tcPr>
          <w:p w14:paraId="2AF9A888" w14:textId="77777777" w:rsidR="00D017DF" w:rsidRDefault="000E5D5A">
            <w:pPr>
              <w:widowControl/>
              <w:spacing w:line="300" w:lineRule="exact"/>
              <w:jc w:val="center"/>
              <w:rPr>
                <w:rFonts w:ascii="宋体" w:hAnsi="宋体"/>
                <w:bCs/>
              </w:rPr>
            </w:pPr>
            <w:r>
              <w:rPr>
                <w:rFonts w:ascii="宋体" w:hAnsi="宋体" w:hint="eastAsia"/>
                <w:bCs/>
              </w:rPr>
              <w:t xml:space="preserve">学  </w:t>
            </w:r>
            <w:r>
              <w:rPr>
                <w:rFonts w:ascii="宋体" w:hAnsi="宋体"/>
                <w:bCs/>
              </w:rPr>
              <w:t xml:space="preserve">  </w:t>
            </w:r>
            <w:r>
              <w:rPr>
                <w:rFonts w:ascii="宋体" w:hAnsi="宋体" w:hint="eastAsia"/>
                <w:bCs/>
              </w:rPr>
              <w:t xml:space="preserve">时  </w:t>
            </w:r>
            <w:r>
              <w:rPr>
                <w:rFonts w:ascii="宋体" w:hAnsi="宋体"/>
                <w:bCs/>
              </w:rPr>
              <w:t xml:space="preserve">  分</w:t>
            </w:r>
            <w:r>
              <w:rPr>
                <w:rFonts w:ascii="宋体" w:hAnsi="宋体" w:hint="eastAsia"/>
                <w:bCs/>
              </w:rPr>
              <w:t xml:space="preserve">  </w:t>
            </w:r>
            <w:r>
              <w:rPr>
                <w:rFonts w:ascii="宋体" w:hAnsi="宋体"/>
                <w:bCs/>
              </w:rPr>
              <w:t xml:space="preserve">  配</w:t>
            </w:r>
          </w:p>
        </w:tc>
        <w:tc>
          <w:tcPr>
            <w:tcW w:w="622" w:type="dxa"/>
            <w:vMerge w:val="restart"/>
            <w:tcBorders>
              <w:top w:val="single" w:sz="12" w:space="0" w:color="auto"/>
              <w:left w:val="single" w:sz="6" w:space="0" w:color="auto"/>
              <w:right w:val="single" w:sz="12" w:space="0" w:color="auto"/>
            </w:tcBorders>
            <w:vAlign w:val="center"/>
          </w:tcPr>
          <w:p w14:paraId="46C339E1" w14:textId="77777777" w:rsidR="00D017DF" w:rsidRDefault="000E5D5A">
            <w:pPr>
              <w:spacing w:line="300" w:lineRule="exact"/>
              <w:jc w:val="center"/>
              <w:rPr>
                <w:rFonts w:ascii="宋体" w:hAnsi="宋体"/>
                <w:bCs/>
              </w:rPr>
            </w:pPr>
            <w:proofErr w:type="spellStart"/>
            <w:r>
              <w:rPr>
                <w:rFonts w:ascii="宋体" w:hAnsi="宋体" w:hint="eastAsia"/>
                <w:bCs/>
              </w:rPr>
              <w:t>考核</w:t>
            </w:r>
            <w:proofErr w:type="spellEnd"/>
          </w:p>
          <w:p w14:paraId="4A9049B9" w14:textId="77777777" w:rsidR="00D017DF" w:rsidRDefault="000E5D5A">
            <w:pPr>
              <w:widowControl/>
              <w:spacing w:line="300" w:lineRule="exact"/>
              <w:jc w:val="center"/>
              <w:rPr>
                <w:rFonts w:ascii="宋体" w:hAnsi="宋体"/>
                <w:bCs/>
              </w:rPr>
            </w:pPr>
            <w:proofErr w:type="spellStart"/>
            <w:r>
              <w:rPr>
                <w:rFonts w:ascii="宋体" w:hAnsi="宋体" w:hint="eastAsia"/>
                <w:bCs/>
              </w:rPr>
              <w:t>方式</w:t>
            </w:r>
            <w:proofErr w:type="spellEnd"/>
          </w:p>
        </w:tc>
      </w:tr>
      <w:tr w:rsidR="00D017DF" w14:paraId="23AB2287" w14:textId="77777777">
        <w:trPr>
          <w:cantSplit/>
          <w:trHeight w:val="546"/>
          <w:jc w:val="center"/>
        </w:trPr>
        <w:tc>
          <w:tcPr>
            <w:tcW w:w="543" w:type="dxa"/>
            <w:vMerge/>
            <w:vAlign w:val="center"/>
          </w:tcPr>
          <w:p w14:paraId="09309A7D" w14:textId="77777777" w:rsidR="00D017DF" w:rsidRDefault="00D017DF">
            <w:pPr>
              <w:spacing w:before="80" w:line="300" w:lineRule="exact"/>
              <w:jc w:val="center"/>
              <w:rPr>
                <w:rFonts w:ascii="宋体" w:hAnsi="宋体"/>
              </w:rPr>
            </w:pPr>
          </w:p>
        </w:tc>
        <w:tc>
          <w:tcPr>
            <w:tcW w:w="1067" w:type="dxa"/>
            <w:vMerge/>
            <w:tcBorders>
              <w:bottom w:val="single" w:sz="6" w:space="0" w:color="auto"/>
            </w:tcBorders>
            <w:vAlign w:val="center"/>
          </w:tcPr>
          <w:p w14:paraId="28A36502" w14:textId="77777777" w:rsidR="00D017DF" w:rsidRDefault="00D017DF">
            <w:pPr>
              <w:spacing w:before="180" w:line="300" w:lineRule="exact"/>
              <w:jc w:val="center"/>
              <w:rPr>
                <w:rFonts w:ascii="宋体" w:hAnsi="宋体"/>
                <w:bCs/>
              </w:rPr>
            </w:pPr>
          </w:p>
        </w:tc>
        <w:tc>
          <w:tcPr>
            <w:tcW w:w="2287" w:type="dxa"/>
            <w:vMerge/>
            <w:tcBorders>
              <w:bottom w:val="single" w:sz="6" w:space="0" w:color="auto"/>
            </w:tcBorders>
            <w:vAlign w:val="center"/>
          </w:tcPr>
          <w:p w14:paraId="1F66CF07" w14:textId="77777777" w:rsidR="00D017DF" w:rsidRDefault="00D017DF">
            <w:pPr>
              <w:spacing w:before="180" w:line="300" w:lineRule="exact"/>
              <w:jc w:val="center"/>
              <w:rPr>
                <w:rFonts w:ascii="宋体" w:hAnsi="宋体"/>
                <w:bCs/>
              </w:rPr>
            </w:pPr>
          </w:p>
        </w:tc>
        <w:tc>
          <w:tcPr>
            <w:tcW w:w="559" w:type="dxa"/>
            <w:vMerge/>
            <w:tcBorders>
              <w:bottom w:val="single" w:sz="6" w:space="0" w:color="auto"/>
            </w:tcBorders>
            <w:vAlign w:val="center"/>
          </w:tcPr>
          <w:p w14:paraId="4620F617" w14:textId="77777777" w:rsidR="00D017DF" w:rsidRDefault="00D017DF">
            <w:pPr>
              <w:spacing w:before="80" w:line="300" w:lineRule="exact"/>
              <w:jc w:val="center"/>
              <w:rPr>
                <w:rFonts w:ascii="宋体" w:hAnsi="宋体"/>
                <w:bCs/>
              </w:rPr>
            </w:pPr>
          </w:p>
        </w:tc>
        <w:tc>
          <w:tcPr>
            <w:tcW w:w="627" w:type="dxa"/>
            <w:tcBorders>
              <w:top w:val="single" w:sz="6" w:space="0" w:color="auto"/>
              <w:bottom w:val="single" w:sz="6" w:space="0" w:color="auto"/>
            </w:tcBorders>
            <w:vAlign w:val="center"/>
          </w:tcPr>
          <w:p w14:paraId="798DB32F" w14:textId="77777777" w:rsidR="00D017DF" w:rsidRDefault="000E5D5A">
            <w:pPr>
              <w:spacing w:line="300" w:lineRule="exact"/>
              <w:jc w:val="center"/>
              <w:rPr>
                <w:rFonts w:ascii="宋体" w:hAnsi="宋体"/>
                <w:bCs/>
              </w:rPr>
            </w:pPr>
            <w:proofErr w:type="spellStart"/>
            <w:r>
              <w:rPr>
                <w:rFonts w:ascii="宋体" w:hAnsi="宋体" w:hint="eastAsia"/>
                <w:bCs/>
              </w:rPr>
              <w:t>学时</w:t>
            </w:r>
            <w:proofErr w:type="spellEnd"/>
          </w:p>
        </w:tc>
        <w:tc>
          <w:tcPr>
            <w:tcW w:w="628" w:type="dxa"/>
            <w:tcBorders>
              <w:top w:val="single" w:sz="6" w:space="0" w:color="auto"/>
              <w:bottom w:val="single" w:sz="6" w:space="0" w:color="auto"/>
            </w:tcBorders>
            <w:vAlign w:val="center"/>
          </w:tcPr>
          <w:p w14:paraId="4C200251" w14:textId="77777777" w:rsidR="00D017DF" w:rsidRDefault="000E5D5A">
            <w:pPr>
              <w:spacing w:line="300" w:lineRule="exact"/>
              <w:jc w:val="center"/>
              <w:rPr>
                <w:rFonts w:ascii="宋体" w:hAnsi="宋体"/>
                <w:bCs/>
              </w:rPr>
            </w:pPr>
            <w:proofErr w:type="spellStart"/>
            <w:r>
              <w:rPr>
                <w:rFonts w:ascii="宋体" w:hAnsi="宋体" w:hint="eastAsia"/>
                <w:bCs/>
              </w:rPr>
              <w:t>讲课</w:t>
            </w:r>
            <w:proofErr w:type="spellEnd"/>
          </w:p>
        </w:tc>
        <w:tc>
          <w:tcPr>
            <w:tcW w:w="627" w:type="dxa"/>
            <w:tcBorders>
              <w:top w:val="single" w:sz="6" w:space="0" w:color="auto"/>
              <w:bottom w:val="single" w:sz="6" w:space="0" w:color="auto"/>
            </w:tcBorders>
            <w:vAlign w:val="center"/>
          </w:tcPr>
          <w:p w14:paraId="0305BB2A" w14:textId="77777777" w:rsidR="00D017DF" w:rsidRDefault="000E5D5A">
            <w:pPr>
              <w:spacing w:line="300" w:lineRule="exact"/>
              <w:jc w:val="center"/>
              <w:rPr>
                <w:rFonts w:ascii="宋体" w:hAnsi="宋体"/>
                <w:bCs/>
              </w:rPr>
            </w:pPr>
            <w:proofErr w:type="spellStart"/>
            <w:r>
              <w:rPr>
                <w:rFonts w:ascii="宋体" w:hAnsi="宋体" w:hint="eastAsia"/>
                <w:bCs/>
              </w:rPr>
              <w:t>实验</w:t>
            </w:r>
            <w:proofErr w:type="spellEnd"/>
          </w:p>
        </w:tc>
        <w:tc>
          <w:tcPr>
            <w:tcW w:w="628" w:type="dxa"/>
            <w:tcBorders>
              <w:top w:val="single" w:sz="6" w:space="0" w:color="auto"/>
              <w:bottom w:val="single" w:sz="6" w:space="0" w:color="auto"/>
            </w:tcBorders>
            <w:vAlign w:val="center"/>
          </w:tcPr>
          <w:p w14:paraId="0DE9F6A7" w14:textId="77777777" w:rsidR="00D017DF" w:rsidRDefault="000E5D5A">
            <w:pPr>
              <w:spacing w:line="300" w:lineRule="exact"/>
              <w:jc w:val="center"/>
              <w:rPr>
                <w:rFonts w:ascii="宋体" w:hAnsi="宋体"/>
                <w:bCs/>
              </w:rPr>
            </w:pPr>
            <w:proofErr w:type="spellStart"/>
            <w:r>
              <w:rPr>
                <w:rFonts w:ascii="宋体" w:hAnsi="宋体" w:hint="eastAsia"/>
                <w:bCs/>
              </w:rPr>
              <w:t>上机</w:t>
            </w:r>
            <w:proofErr w:type="spellEnd"/>
          </w:p>
        </w:tc>
        <w:tc>
          <w:tcPr>
            <w:tcW w:w="627" w:type="dxa"/>
            <w:tcBorders>
              <w:top w:val="single" w:sz="6" w:space="0" w:color="auto"/>
              <w:bottom w:val="single" w:sz="6" w:space="0" w:color="auto"/>
            </w:tcBorders>
            <w:vAlign w:val="center"/>
          </w:tcPr>
          <w:p w14:paraId="63A82794" w14:textId="77777777" w:rsidR="00D017DF" w:rsidRDefault="000E5D5A">
            <w:pPr>
              <w:spacing w:line="300" w:lineRule="exact"/>
              <w:jc w:val="center"/>
              <w:rPr>
                <w:rFonts w:ascii="宋体" w:hAnsi="宋体"/>
                <w:bCs/>
              </w:rPr>
            </w:pPr>
            <w:proofErr w:type="spellStart"/>
            <w:r>
              <w:rPr>
                <w:rFonts w:ascii="宋体" w:hAnsi="宋体" w:hint="eastAsia"/>
                <w:bCs/>
              </w:rPr>
              <w:t>习题</w:t>
            </w:r>
            <w:proofErr w:type="spellEnd"/>
          </w:p>
        </w:tc>
        <w:tc>
          <w:tcPr>
            <w:tcW w:w="628" w:type="dxa"/>
            <w:tcBorders>
              <w:top w:val="single" w:sz="6" w:space="0" w:color="auto"/>
              <w:bottom w:val="single" w:sz="6" w:space="0" w:color="auto"/>
              <w:right w:val="single" w:sz="6" w:space="0" w:color="auto"/>
            </w:tcBorders>
            <w:vAlign w:val="center"/>
          </w:tcPr>
          <w:p w14:paraId="4503517A" w14:textId="77777777" w:rsidR="00D017DF" w:rsidRDefault="000E5D5A">
            <w:pPr>
              <w:spacing w:line="300" w:lineRule="exact"/>
              <w:jc w:val="center"/>
              <w:rPr>
                <w:rFonts w:ascii="宋体" w:hAnsi="宋体"/>
                <w:bCs/>
              </w:rPr>
            </w:pPr>
            <w:proofErr w:type="spellStart"/>
            <w:r>
              <w:rPr>
                <w:rFonts w:ascii="宋体" w:hAnsi="宋体" w:hint="eastAsia"/>
                <w:bCs/>
              </w:rPr>
              <w:t>课外</w:t>
            </w:r>
            <w:proofErr w:type="spellEnd"/>
          </w:p>
        </w:tc>
        <w:tc>
          <w:tcPr>
            <w:tcW w:w="622" w:type="dxa"/>
            <w:vMerge/>
            <w:tcBorders>
              <w:left w:val="single" w:sz="6" w:space="0" w:color="auto"/>
              <w:bottom w:val="single" w:sz="6" w:space="0" w:color="auto"/>
              <w:right w:val="single" w:sz="12" w:space="0" w:color="auto"/>
            </w:tcBorders>
          </w:tcPr>
          <w:p w14:paraId="2B5980B3" w14:textId="77777777" w:rsidR="00D017DF" w:rsidRDefault="00D017DF">
            <w:pPr>
              <w:spacing w:line="300" w:lineRule="exact"/>
              <w:jc w:val="center"/>
              <w:rPr>
                <w:rFonts w:ascii="宋体" w:hAnsi="宋体"/>
                <w:bCs/>
              </w:rPr>
            </w:pPr>
          </w:p>
        </w:tc>
      </w:tr>
      <w:tr w:rsidR="00F90F19" w14:paraId="68C2C66A" w14:textId="77777777">
        <w:trPr>
          <w:cantSplit/>
          <w:jc w:val="center"/>
        </w:trPr>
        <w:tc>
          <w:tcPr>
            <w:tcW w:w="543" w:type="dxa"/>
            <w:vAlign w:val="center"/>
          </w:tcPr>
          <w:p w14:paraId="2BF496FD" w14:textId="0048C19A" w:rsidR="00F90F19" w:rsidRDefault="00F90F19">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4春</w:t>
            </w:r>
          </w:p>
        </w:tc>
        <w:tc>
          <w:tcPr>
            <w:tcW w:w="1067" w:type="dxa"/>
            <w:tcBorders>
              <w:top w:val="single" w:sz="6" w:space="0" w:color="auto"/>
              <w:bottom w:val="nil"/>
            </w:tcBorders>
            <w:vAlign w:val="center"/>
          </w:tcPr>
          <w:p w14:paraId="61513FA6" w14:textId="65ED06EA" w:rsidR="00F90F19" w:rsidRDefault="00F90F19">
            <w:pPr>
              <w:widowControl/>
              <w:jc w:val="center"/>
              <w:textAlignment w:val="center"/>
              <w:rPr>
                <w:szCs w:val="21"/>
              </w:rPr>
            </w:pPr>
            <w:r>
              <w:rPr>
                <w:rFonts w:hint="eastAsia"/>
              </w:rPr>
              <w:t>22WHMT3224</w:t>
            </w:r>
            <w:r>
              <w:t>9F</w:t>
            </w:r>
          </w:p>
        </w:tc>
        <w:tc>
          <w:tcPr>
            <w:tcW w:w="2287" w:type="dxa"/>
            <w:tcBorders>
              <w:top w:val="single" w:sz="6" w:space="0" w:color="auto"/>
              <w:bottom w:val="nil"/>
            </w:tcBorders>
            <w:vAlign w:val="center"/>
          </w:tcPr>
          <w:p w14:paraId="0503B80C" w14:textId="6CC97682" w:rsidR="00F90F19" w:rsidRDefault="00F90F19">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生物工程综合实验</w:t>
            </w:r>
          </w:p>
        </w:tc>
        <w:tc>
          <w:tcPr>
            <w:tcW w:w="559" w:type="dxa"/>
            <w:tcBorders>
              <w:top w:val="single" w:sz="6" w:space="0" w:color="auto"/>
              <w:bottom w:val="nil"/>
            </w:tcBorders>
            <w:vAlign w:val="center"/>
          </w:tcPr>
          <w:p w14:paraId="7AB857AF" w14:textId="07D44670" w:rsidR="00F90F19" w:rsidRDefault="00F90F19">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4</w:t>
            </w:r>
          </w:p>
        </w:tc>
        <w:tc>
          <w:tcPr>
            <w:tcW w:w="627" w:type="dxa"/>
            <w:tcBorders>
              <w:top w:val="single" w:sz="6" w:space="0" w:color="auto"/>
              <w:bottom w:val="nil"/>
            </w:tcBorders>
            <w:vAlign w:val="center"/>
          </w:tcPr>
          <w:p w14:paraId="0D08BEAD" w14:textId="6DEE8EE4" w:rsidR="00F90F19" w:rsidRDefault="00F90F19">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4周</w:t>
            </w:r>
          </w:p>
        </w:tc>
        <w:tc>
          <w:tcPr>
            <w:tcW w:w="628" w:type="dxa"/>
            <w:tcBorders>
              <w:top w:val="single" w:sz="6" w:space="0" w:color="auto"/>
              <w:bottom w:val="nil"/>
            </w:tcBorders>
            <w:vAlign w:val="center"/>
          </w:tcPr>
          <w:p w14:paraId="2387AE1E" w14:textId="77777777" w:rsidR="00F90F19" w:rsidRDefault="00F90F19">
            <w:pPr>
              <w:widowControl/>
              <w:jc w:val="center"/>
              <w:textAlignment w:val="center"/>
              <w:rPr>
                <w:rFonts w:ascii="宋体" w:hAnsi="宋体" w:cs="宋体"/>
                <w:color w:val="000000"/>
                <w:szCs w:val="21"/>
                <w:lang w:bidi="ar"/>
              </w:rPr>
            </w:pPr>
          </w:p>
        </w:tc>
        <w:tc>
          <w:tcPr>
            <w:tcW w:w="627" w:type="dxa"/>
            <w:tcBorders>
              <w:top w:val="single" w:sz="6" w:space="0" w:color="auto"/>
              <w:bottom w:val="nil"/>
            </w:tcBorders>
            <w:vAlign w:val="center"/>
          </w:tcPr>
          <w:p w14:paraId="272F8260" w14:textId="77777777" w:rsidR="00F90F19" w:rsidRDefault="00F90F19">
            <w:pPr>
              <w:widowControl/>
              <w:jc w:val="center"/>
              <w:textAlignment w:val="center"/>
              <w:rPr>
                <w:rFonts w:ascii="宋体" w:hAnsi="宋体" w:cs="宋体"/>
                <w:color w:val="000000"/>
                <w:szCs w:val="21"/>
                <w:lang w:bidi="ar"/>
              </w:rPr>
            </w:pPr>
          </w:p>
        </w:tc>
        <w:tc>
          <w:tcPr>
            <w:tcW w:w="628" w:type="dxa"/>
            <w:tcBorders>
              <w:top w:val="single" w:sz="6" w:space="0" w:color="auto"/>
              <w:bottom w:val="nil"/>
            </w:tcBorders>
            <w:vAlign w:val="center"/>
          </w:tcPr>
          <w:p w14:paraId="64A96FAB" w14:textId="77777777" w:rsidR="00F90F19" w:rsidRDefault="00F90F19">
            <w:pPr>
              <w:widowControl/>
              <w:jc w:val="center"/>
              <w:textAlignment w:val="center"/>
              <w:rPr>
                <w:rFonts w:ascii="宋体" w:hAnsi="宋体" w:cs="宋体"/>
                <w:color w:val="000000"/>
                <w:szCs w:val="21"/>
                <w:lang w:bidi="ar"/>
              </w:rPr>
            </w:pPr>
          </w:p>
        </w:tc>
        <w:tc>
          <w:tcPr>
            <w:tcW w:w="627" w:type="dxa"/>
            <w:tcBorders>
              <w:top w:val="single" w:sz="6" w:space="0" w:color="auto"/>
              <w:bottom w:val="nil"/>
            </w:tcBorders>
            <w:vAlign w:val="center"/>
          </w:tcPr>
          <w:p w14:paraId="532DE84F" w14:textId="77777777" w:rsidR="00F90F19" w:rsidRDefault="00F90F19">
            <w:pPr>
              <w:widowControl/>
              <w:jc w:val="center"/>
              <w:textAlignment w:val="center"/>
              <w:rPr>
                <w:rFonts w:ascii="宋体" w:hAnsi="宋体" w:cs="宋体"/>
                <w:color w:val="000000"/>
                <w:szCs w:val="21"/>
                <w:lang w:bidi="ar"/>
              </w:rPr>
            </w:pPr>
          </w:p>
        </w:tc>
        <w:tc>
          <w:tcPr>
            <w:tcW w:w="628" w:type="dxa"/>
            <w:tcBorders>
              <w:top w:val="single" w:sz="6" w:space="0" w:color="auto"/>
              <w:bottom w:val="nil"/>
              <w:right w:val="single" w:sz="6" w:space="0" w:color="auto"/>
            </w:tcBorders>
            <w:vAlign w:val="center"/>
          </w:tcPr>
          <w:p w14:paraId="2335FBD6" w14:textId="77777777" w:rsidR="00F90F19" w:rsidRDefault="00F90F19">
            <w:pPr>
              <w:widowControl/>
              <w:jc w:val="center"/>
              <w:textAlignment w:val="center"/>
              <w:rPr>
                <w:rFonts w:ascii="宋体" w:hAnsi="宋体" w:cs="宋体"/>
                <w:color w:val="000000"/>
                <w:szCs w:val="21"/>
                <w:lang w:bidi="ar"/>
              </w:rPr>
            </w:pPr>
          </w:p>
        </w:tc>
        <w:tc>
          <w:tcPr>
            <w:tcW w:w="622" w:type="dxa"/>
            <w:tcBorders>
              <w:top w:val="single" w:sz="6" w:space="0" w:color="auto"/>
              <w:bottom w:val="nil"/>
              <w:right w:val="single" w:sz="12" w:space="0" w:color="auto"/>
            </w:tcBorders>
          </w:tcPr>
          <w:p w14:paraId="690B121D" w14:textId="73ECB471" w:rsidR="00F90F19" w:rsidRDefault="00F90F19">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考查</w:t>
            </w:r>
          </w:p>
        </w:tc>
      </w:tr>
      <w:tr w:rsidR="00D017DF" w14:paraId="20118A04" w14:textId="77777777">
        <w:trPr>
          <w:cantSplit/>
          <w:jc w:val="center"/>
        </w:trPr>
        <w:tc>
          <w:tcPr>
            <w:tcW w:w="543" w:type="dxa"/>
            <w:vAlign w:val="center"/>
          </w:tcPr>
          <w:p w14:paraId="7758642A"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bidi="ar"/>
              </w:rPr>
              <w:t>4春</w:t>
            </w:r>
          </w:p>
        </w:tc>
        <w:tc>
          <w:tcPr>
            <w:tcW w:w="1067" w:type="dxa"/>
            <w:tcBorders>
              <w:top w:val="single" w:sz="6" w:space="0" w:color="auto"/>
              <w:bottom w:val="nil"/>
            </w:tcBorders>
            <w:vAlign w:val="center"/>
          </w:tcPr>
          <w:p w14:paraId="15079845" w14:textId="234DD98B" w:rsidR="00D017DF" w:rsidRDefault="00E233A0">
            <w:pPr>
              <w:widowControl/>
              <w:jc w:val="center"/>
              <w:textAlignment w:val="center"/>
              <w:rPr>
                <w:rFonts w:ascii="宋体" w:hAnsi="宋体" w:cs="宋体"/>
                <w:color w:val="000000"/>
                <w:szCs w:val="21"/>
                <w:lang w:bidi="ar"/>
              </w:rPr>
            </w:pPr>
            <w:r>
              <w:rPr>
                <w:rFonts w:hint="eastAsia"/>
                <w:szCs w:val="21"/>
              </w:rPr>
              <w:t>22WHMT33</w:t>
            </w:r>
            <w:r>
              <w:rPr>
                <w:rFonts w:hint="eastAsia"/>
                <w:szCs w:val="21"/>
                <w:lang w:eastAsia="zh-CN"/>
              </w:rPr>
              <w:t>201</w:t>
            </w:r>
            <w:r>
              <w:rPr>
                <w:szCs w:val="21"/>
                <w:lang w:eastAsia="zh-CN"/>
              </w:rPr>
              <w:t>F</w:t>
            </w:r>
          </w:p>
        </w:tc>
        <w:tc>
          <w:tcPr>
            <w:tcW w:w="2287" w:type="dxa"/>
            <w:tcBorders>
              <w:top w:val="single" w:sz="6" w:space="0" w:color="auto"/>
              <w:bottom w:val="nil"/>
            </w:tcBorders>
            <w:vAlign w:val="center"/>
          </w:tcPr>
          <w:p w14:paraId="5F695007" w14:textId="77777777" w:rsidR="00D017DF" w:rsidRDefault="000E5D5A">
            <w:pPr>
              <w:widowControl/>
              <w:jc w:val="center"/>
              <w:textAlignment w:val="center"/>
              <w:rPr>
                <w:rFonts w:ascii="宋体" w:hAnsi="宋体" w:cs="宋体"/>
                <w:color w:val="000000"/>
                <w:szCs w:val="21"/>
                <w:lang w:bidi="ar"/>
              </w:rPr>
            </w:pPr>
            <w:proofErr w:type="spellStart"/>
            <w:r>
              <w:rPr>
                <w:rFonts w:ascii="宋体" w:hAnsi="宋体" w:cs="宋体" w:hint="eastAsia"/>
                <w:color w:val="000000"/>
                <w:szCs w:val="21"/>
                <w:lang w:bidi="ar"/>
              </w:rPr>
              <w:t>毕业设计（论文</w:t>
            </w:r>
            <w:proofErr w:type="spellEnd"/>
            <w:r>
              <w:rPr>
                <w:rFonts w:ascii="宋体" w:hAnsi="宋体" w:cs="宋体" w:hint="eastAsia"/>
                <w:color w:val="000000"/>
                <w:szCs w:val="21"/>
                <w:lang w:bidi="ar"/>
              </w:rPr>
              <w:t>）</w:t>
            </w:r>
          </w:p>
        </w:tc>
        <w:tc>
          <w:tcPr>
            <w:tcW w:w="559" w:type="dxa"/>
            <w:tcBorders>
              <w:top w:val="single" w:sz="6" w:space="0" w:color="auto"/>
              <w:bottom w:val="nil"/>
            </w:tcBorders>
            <w:vAlign w:val="center"/>
          </w:tcPr>
          <w:p w14:paraId="663008E3" w14:textId="54C3AD4D" w:rsidR="00D017DF" w:rsidRDefault="002624B7">
            <w:pPr>
              <w:widowControl/>
              <w:jc w:val="center"/>
              <w:textAlignment w:val="center"/>
              <w:rPr>
                <w:rFonts w:ascii="宋体" w:hAnsi="宋体" w:cs="宋体"/>
                <w:color w:val="000000"/>
                <w:szCs w:val="21"/>
                <w:lang w:eastAsia="zh-CN" w:bidi="ar"/>
              </w:rPr>
            </w:pPr>
            <w:r>
              <w:rPr>
                <w:rFonts w:ascii="宋体" w:hAnsi="宋体" w:cs="宋体" w:hint="eastAsia"/>
                <w:color w:val="000000"/>
                <w:szCs w:val="21"/>
                <w:lang w:eastAsia="zh-CN" w:bidi="ar"/>
              </w:rPr>
              <w:t>5</w:t>
            </w:r>
          </w:p>
        </w:tc>
        <w:tc>
          <w:tcPr>
            <w:tcW w:w="627" w:type="dxa"/>
            <w:tcBorders>
              <w:top w:val="single" w:sz="6" w:space="0" w:color="auto"/>
              <w:bottom w:val="nil"/>
            </w:tcBorders>
            <w:vAlign w:val="center"/>
          </w:tcPr>
          <w:p w14:paraId="5BD1DF54" w14:textId="77777777" w:rsidR="00D017DF" w:rsidRDefault="000E5D5A">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5</w:t>
            </w:r>
            <w:r>
              <w:rPr>
                <w:rFonts w:ascii="宋体" w:hAnsi="宋体" w:cs="宋体" w:hint="eastAsia"/>
                <w:color w:val="000000"/>
                <w:szCs w:val="21"/>
                <w:lang w:bidi="ar"/>
              </w:rPr>
              <w:t>周</w:t>
            </w:r>
          </w:p>
        </w:tc>
        <w:tc>
          <w:tcPr>
            <w:tcW w:w="628" w:type="dxa"/>
            <w:tcBorders>
              <w:top w:val="single" w:sz="6" w:space="0" w:color="auto"/>
              <w:bottom w:val="nil"/>
            </w:tcBorders>
            <w:vAlign w:val="center"/>
          </w:tcPr>
          <w:p w14:paraId="1D7184D1" w14:textId="77777777" w:rsidR="00D017DF" w:rsidRDefault="00D017DF">
            <w:pPr>
              <w:widowControl/>
              <w:jc w:val="center"/>
              <w:textAlignment w:val="center"/>
              <w:rPr>
                <w:rFonts w:ascii="宋体" w:hAnsi="宋体" w:cs="宋体"/>
                <w:color w:val="000000"/>
                <w:szCs w:val="21"/>
                <w:lang w:bidi="ar"/>
              </w:rPr>
            </w:pPr>
          </w:p>
        </w:tc>
        <w:tc>
          <w:tcPr>
            <w:tcW w:w="627" w:type="dxa"/>
            <w:tcBorders>
              <w:top w:val="single" w:sz="6" w:space="0" w:color="auto"/>
              <w:bottom w:val="nil"/>
            </w:tcBorders>
            <w:vAlign w:val="center"/>
          </w:tcPr>
          <w:p w14:paraId="2700FD99" w14:textId="77777777" w:rsidR="00D017DF" w:rsidRDefault="00D017DF">
            <w:pPr>
              <w:widowControl/>
              <w:jc w:val="center"/>
              <w:textAlignment w:val="center"/>
              <w:rPr>
                <w:rFonts w:ascii="宋体" w:hAnsi="宋体" w:cs="宋体"/>
                <w:color w:val="000000"/>
                <w:szCs w:val="21"/>
                <w:lang w:bidi="ar"/>
              </w:rPr>
            </w:pPr>
          </w:p>
        </w:tc>
        <w:tc>
          <w:tcPr>
            <w:tcW w:w="628" w:type="dxa"/>
            <w:tcBorders>
              <w:top w:val="single" w:sz="6" w:space="0" w:color="auto"/>
              <w:bottom w:val="nil"/>
            </w:tcBorders>
            <w:vAlign w:val="center"/>
          </w:tcPr>
          <w:p w14:paraId="6C0DAED8" w14:textId="77777777" w:rsidR="00D017DF" w:rsidRDefault="00D017DF">
            <w:pPr>
              <w:widowControl/>
              <w:jc w:val="center"/>
              <w:textAlignment w:val="center"/>
              <w:rPr>
                <w:rFonts w:ascii="宋体" w:hAnsi="宋体" w:cs="宋体"/>
                <w:color w:val="000000"/>
                <w:szCs w:val="21"/>
                <w:lang w:bidi="ar"/>
              </w:rPr>
            </w:pPr>
          </w:p>
        </w:tc>
        <w:tc>
          <w:tcPr>
            <w:tcW w:w="627" w:type="dxa"/>
            <w:tcBorders>
              <w:top w:val="single" w:sz="6" w:space="0" w:color="auto"/>
              <w:bottom w:val="nil"/>
            </w:tcBorders>
            <w:vAlign w:val="center"/>
          </w:tcPr>
          <w:p w14:paraId="63F9939F" w14:textId="77777777" w:rsidR="00D017DF" w:rsidRDefault="00D017DF">
            <w:pPr>
              <w:widowControl/>
              <w:jc w:val="center"/>
              <w:textAlignment w:val="center"/>
              <w:rPr>
                <w:rFonts w:ascii="宋体" w:hAnsi="宋体" w:cs="宋体"/>
                <w:color w:val="000000"/>
                <w:szCs w:val="21"/>
                <w:lang w:bidi="ar"/>
              </w:rPr>
            </w:pPr>
          </w:p>
        </w:tc>
        <w:tc>
          <w:tcPr>
            <w:tcW w:w="628" w:type="dxa"/>
            <w:tcBorders>
              <w:top w:val="single" w:sz="6" w:space="0" w:color="auto"/>
              <w:bottom w:val="nil"/>
              <w:right w:val="single" w:sz="6" w:space="0" w:color="auto"/>
            </w:tcBorders>
            <w:vAlign w:val="center"/>
          </w:tcPr>
          <w:p w14:paraId="78A11E0A" w14:textId="77777777" w:rsidR="00D017DF" w:rsidRDefault="00D017DF">
            <w:pPr>
              <w:widowControl/>
              <w:jc w:val="center"/>
              <w:textAlignment w:val="center"/>
              <w:rPr>
                <w:rFonts w:ascii="宋体" w:hAnsi="宋体" w:cs="宋体"/>
                <w:color w:val="000000"/>
                <w:szCs w:val="21"/>
                <w:lang w:bidi="ar"/>
              </w:rPr>
            </w:pPr>
          </w:p>
        </w:tc>
        <w:tc>
          <w:tcPr>
            <w:tcW w:w="622" w:type="dxa"/>
            <w:tcBorders>
              <w:top w:val="single" w:sz="6" w:space="0" w:color="auto"/>
              <w:bottom w:val="nil"/>
              <w:right w:val="single" w:sz="12" w:space="0" w:color="auto"/>
            </w:tcBorders>
          </w:tcPr>
          <w:p w14:paraId="580A5952" w14:textId="5AD33761" w:rsidR="00D017DF" w:rsidRDefault="00F90F19">
            <w:pPr>
              <w:widowControl/>
              <w:jc w:val="center"/>
              <w:textAlignment w:val="center"/>
              <w:rPr>
                <w:rFonts w:ascii="宋体" w:hAnsi="宋体" w:cs="宋体"/>
                <w:color w:val="000000"/>
                <w:szCs w:val="21"/>
                <w:lang w:bidi="ar"/>
              </w:rPr>
            </w:pPr>
            <w:r>
              <w:rPr>
                <w:rFonts w:ascii="宋体" w:hAnsi="宋体" w:cs="宋体" w:hint="eastAsia"/>
                <w:color w:val="000000"/>
                <w:szCs w:val="21"/>
                <w:lang w:eastAsia="zh-CN" w:bidi="ar"/>
              </w:rPr>
              <w:t>考查</w:t>
            </w:r>
          </w:p>
        </w:tc>
      </w:tr>
      <w:tr w:rsidR="00D017DF" w14:paraId="5D398059" w14:textId="77777777">
        <w:trPr>
          <w:cantSplit/>
          <w:trHeight w:val="560"/>
          <w:jc w:val="center"/>
        </w:trPr>
        <w:tc>
          <w:tcPr>
            <w:tcW w:w="543" w:type="dxa"/>
            <w:tcBorders>
              <w:top w:val="single" w:sz="6" w:space="0" w:color="auto"/>
              <w:bottom w:val="single" w:sz="12" w:space="0" w:color="auto"/>
            </w:tcBorders>
            <w:vAlign w:val="center"/>
          </w:tcPr>
          <w:p w14:paraId="5BE86C28" w14:textId="77777777" w:rsidR="00D017DF" w:rsidRDefault="000E5D5A">
            <w:pPr>
              <w:spacing w:line="300" w:lineRule="exact"/>
              <w:jc w:val="center"/>
              <w:rPr>
                <w:rFonts w:ascii="宋体" w:hAnsi="宋体"/>
              </w:rPr>
            </w:pPr>
            <w:proofErr w:type="spellStart"/>
            <w:r>
              <w:rPr>
                <w:rFonts w:ascii="宋体" w:hAnsi="宋体" w:hint="eastAsia"/>
              </w:rPr>
              <w:t>备注</w:t>
            </w:r>
            <w:proofErr w:type="spellEnd"/>
          </w:p>
        </w:tc>
        <w:tc>
          <w:tcPr>
            <w:tcW w:w="1067" w:type="dxa"/>
            <w:tcBorders>
              <w:top w:val="single" w:sz="6" w:space="0" w:color="auto"/>
              <w:bottom w:val="single" w:sz="12" w:space="0" w:color="auto"/>
              <w:right w:val="single" w:sz="12" w:space="0" w:color="auto"/>
            </w:tcBorders>
            <w:vAlign w:val="center"/>
          </w:tcPr>
          <w:p w14:paraId="7E8A16EA" w14:textId="77777777" w:rsidR="00D017DF" w:rsidRDefault="00D017DF">
            <w:pPr>
              <w:widowControl/>
              <w:jc w:val="center"/>
              <w:textAlignment w:val="center"/>
              <w:rPr>
                <w:rFonts w:ascii="宋体" w:hAnsi="宋体"/>
              </w:rPr>
            </w:pPr>
          </w:p>
        </w:tc>
        <w:tc>
          <w:tcPr>
            <w:tcW w:w="2287" w:type="dxa"/>
            <w:tcBorders>
              <w:top w:val="single" w:sz="6" w:space="0" w:color="auto"/>
              <w:bottom w:val="single" w:sz="12" w:space="0" w:color="auto"/>
              <w:right w:val="single" w:sz="12" w:space="0" w:color="auto"/>
            </w:tcBorders>
            <w:vAlign w:val="center"/>
          </w:tcPr>
          <w:p w14:paraId="129E0DCA" w14:textId="77777777" w:rsidR="00D017DF" w:rsidRDefault="00D017DF">
            <w:pPr>
              <w:widowControl/>
              <w:textAlignment w:val="center"/>
            </w:pPr>
          </w:p>
        </w:tc>
        <w:tc>
          <w:tcPr>
            <w:tcW w:w="4946" w:type="dxa"/>
            <w:gridSpan w:val="8"/>
            <w:tcBorders>
              <w:top w:val="single" w:sz="6" w:space="0" w:color="auto"/>
              <w:bottom w:val="single" w:sz="12" w:space="0" w:color="auto"/>
              <w:right w:val="single" w:sz="12" w:space="0" w:color="auto"/>
            </w:tcBorders>
            <w:vAlign w:val="bottom"/>
          </w:tcPr>
          <w:p w14:paraId="5483BEBF" w14:textId="77777777" w:rsidR="00D017DF" w:rsidRDefault="00D017DF">
            <w:pPr>
              <w:widowControl/>
              <w:spacing w:line="264" w:lineRule="auto"/>
              <w:ind w:rightChars="-51" w:right="-112"/>
            </w:pPr>
          </w:p>
        </w:tc>
      </w:tr>
    </w:tbl>
    <w:p w14:paraId="01FDC3CE" w14:textId="77777777" w:rsidR="00D017DF" w:rsidRDefault="00D017DF" w:rsidP="00C75201">
      <w:pPr>
        <w:spacing w:line="312" w:lineRule="exact"/>
        <w:rPr>
          <w:rFonts w:ascii="宋体" w:eastAsia="宋体" w:hAnsi="宋体" w:cs="宋体" w:hint="eastAsia"/>
          <w:spacing w:val="-6"/>
          <w:sz w:val="24"/>
          <w:szCs w:val="24"/>
          <w:lang w:eastAsia="zh-CN"/>
        </w:rPr>
        <w:sectPr w:rsidR="00D017DF">
          <w:footerReference w:type="default" r:id="rId8"/>
          <w:pgSz w:w="11910" w:h="16840"/>
          <w:pgMar w:top="1220" w:right="900" w:bottom="280" w:left="1200" w:header="720" w:footer="720" w:gutter="0"/>
          <w:cols w:space="720"/>
        </w:sectPr>
      </w:pPr>
    </w:p>
    <w:p w14:paraId="0A83BC72" w14:textId="77777777" w:rsidR="00D017DF" w:rsidRDefault="00D017DF" w:rsidP="00C75201">
      <w:pPr>
        <w:pStyle w:val="a3"/>
        <w:spacing w:line="449" w:lineRule="exact"/>
        <w:ind w:left="0"/>
        <w:rPr>
          <w:rFonts w:hint="eastAsia"/>
          <w:lang w:eastAsia="zh-CN"/>
        </w:rPr>
      </w:pPr>
    </w:p>
    <w:sectPr w:rsidR="00D017DF">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FC840" w14:textId="77777777" w:rsidR="00C12175" w:rsidRDefault="00C12175">
      <w:r>
        <w:separator/>
      </w:r>
    </w:p>
  </w:endnote>
  <w:endnote w:type="continuationSeparator" w:id="0">
    <w:p w14:paraId="09B77812" w14:textId="77777777" w:rsidR="00C12175" w:rsidRDefault="00C12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IDFont+F3">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7ECF8" w14:textId="77777777" w:rsidR="00D017DF" w:rsidRDefault="000E5D5A">
    <w:pPr>
      <w:pStyle w:val="a4"/>
    </w:pPr>
    <w:r>
      <w:rPr>
        <w:noProof/>
      </w:rPr>
      <mc:AlternateContent>
        <mc:Choice Requires="wps">
          <w:drawing>
            <wp:anchor distT="0" distB="0" distL="114300" distR="114300" simplePos="0" relativeHeight="251658240" behindDoc="0" locked="0" layoutInCell="1" allowOverlap="1" wp14:anchorId="1988FAA1" wp14:editId="3703B82C">
              <wp:simplePos x="0" y="0"/>
              <wp:positionH relativeFrom="margin">
                <wp:align>center</wp:align>
              </wp:positionH>
              <wp:positionV relativeFrom="paragraph">
                <wp:posOffset>0</wp:posOffset>
              </wp:positionV>
              <wp:extent cx="1828800" cy="1828800"/>
              <wp:effectExtent l="0" t="0" r="0" b="0"/>
              <wp:wrapNone/>
              <wp:docPr id="10"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4BD46FA" w14:textId="77777777" w:rsidR="00D017DF" w:rsidRDefault="000E5D5A">
                          <w:pPr>
                            <w:pStyle w:val="a4"/>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type w14:anchorId="1988FAA1" id="_x0000_t202" coordsize="21600,21600" o:spt="202" path="m,l,21600r21600,l21600,xe">
              <v:stroke joinstyle="miter"/>
              <v:path gradientshapeok="t" o:connecttype="rect"/>
            </v:shapetype>
            <v:shape id="文本框 3"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24BD46FA" w14:textId="77777777" w:rsidR="00D017DF" w:rsidRDefault="000E5D5A">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F784E" w14:textId="77777777" w:rsidR="00C12175" w:rsidRDefault="00C12175">
      <w:r>
        <w:separator/>
      </w:r>
    </w:p>
  </w:footnote>
  <w:footnote w:type="continuationSeparator" w:id="0">
    <w:p w14:paraId="4BCD981E" w14:textId="77777777" w:rsidR="00C12175" w:rsidRDefault="00C121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5748135"/>
    <w:multiLevelType w:val="singleLevel"/>
    <w:tmpl w:val="F5748135"/>
    <w:lvl w:ilvl="0">
      <w:start w:val="2"/>
      <w:numFmt w:val="chineseCounting"/>
      <w:suff w:val="nothing"/>
      <w:lvlText w:val="%1、"/>
      <w:lvlJc w:val="left"/>
      <w:rPr>
        <w:rFonts w:hint="eastAsia"/>
      </w:rPr>
    </w:lvl>
  </w:abstractNum>
  <w:num w:numId="1" w16cid:durableId="4554145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720"/>
  <w:drawingGridHorizontalSpacing w:val="110"/>
  <w:noPunctuationKerning/>
  <w:characterSpacingControl w:val="doNotCompress"/>
  <w:hdrShapeDefaults>
    <o:shapedefaults v:ext="edit" spidmax="2050"/>
  </w:hdrShapeDefaults>
  <w:footnotePr>
    <w:footnote w:id="-1"/>
    <w:footnote w:id="0"/>
  </w:footnotePr>
  <w:endnotePr>
    <w:endnote w:id="-1"/>
    <w:endnote w:id="0"/>
  </w:endnotePr>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BlMzEzODhlNzZiNmQwNDcwNGMyODc0ODE2ZTViNzMifQ=="/>
  </w:docVars>
  <w:rsids>
    <w:rsidRoot w:val="0077184B"/>
    <w:rsid w:val="000E5D5A"/>
    <w:rsid w:val="001072AD"/>
    <w:rsid w:val="001D2022"/>
    <w:rsid w:val="001E1A43"/>
    <w:rsid w:val="001E2069"/>
    <w:rsid w:val="00240DA7"/>
    <w:rsid w:val="002624B7"/>
    <w:rsid w:val="002C5F7E"/>
    <w:rsid w:val="002D1F61"/>
    <w:rsid w:val="00330E11"/>
    <w:rsid w:val="00385937"/>
    <w:rsid w:val="004522A8"/>
    <w:rsid w:val="00514E08"/>
    <w:rsid w:val="0057164E"/>
    <w:rsid w:val="005A141F"/>
    <w:rsid w:val="005C1744"/>
    <w:rsid w:val="00617A5E"/>
    <w:rsid w:val="00617D16"/>
    <w:rsid w:val="006C67C5"/>
    <w:rsid w:val="006E76F8"/>
    <w:rsid w:val="006F1DE1"/>
    <w:rsid w:val="007253F9"/>
    <w:rsid w:val="0077184B"/>
    <w:rsid w:val="00797E6F"/>
    <w:rsid w:val="007A165B"/>
    <w:rsid w:val="0084052F"/>
    <w:rsid w:val="00894C53"/>
    <w:rsid w:val="008A0BD3"/>
    <w:rsid w:val="008B57ED"/>
    <w:rsid w:val="008F31B4"/>
    <w:rsid w:val="008F5772"/>
    <w:rsid w:val="009402D1"/>
    <w:rsid w:val="0095459C"/>
    <w:rsid w:val="009549E4"/>
    <w:rsid w:val="00A25A13"/>
    <w:rsid w:val="00A44D2A"/>
    <w:rsid w:val="00A95472"/>
    <w:rsid w:val="00AC563D"/>
    <w:rsid w:val="00AD1A64"/>
    <w:rsid w:val="00B40CCE"/>
    <w:rsid w:val="00B90B66"/>
    <w:rsid w:val="00BD3C87"/>
    <w:rsid w:val="00BD6011"/>
    <w:rsid w:val="00C12175"/>
    <w:rsid w:val="00C75201"/>
    <w:rsid w:val="00C93815"/>
    <w:rsid w:val="00CF269F"/>
    <w:rsid w:val="00D017DF"/>
    <w:rsid w:val="00DE1AF9"/>
    <w:rsid w:val="00E06660"/>
    <w:rsid w:val="00E233A0"/>
    <w:rsid w:val="00E72A07"/>
    <w:rsid w:val="00E825B1"/>
    <w:rsid w:val="00F50DB3"/>
    <w:rsid w:val="00F577D3"/>
    <w:rsid w:val="00F90F19"/>
    <w:rsid w:val="013558BC"/>
    <w:rsid w:val="06F157E6"/>
    <w:rsid w:val="10A9465B"/>
    <w:rsid w:val="116013AE"/>
    <w:rsid w:val="11D8075E"/>
    <w:rsid w:val="1A7B0F6B"/>
    <w:rsid w:val="1BA40BCC"/>
    <w:rsid w:val="1E24437F"/>
    <w:rsid w:val="22991F7F"/>
    <w:rsid w:val="242B5841"/>
    <w:rsid w:val="270E2766"/>
    <w:rsid w:val="2AB4755B"/>
    <w:rsid w:val="2CB9055B"/>
    <w:rsid w:val="2F357336"/>
    <w:rsid w:val="303C6BE3"/>
    <w:rsid w:val="31922C93"/>
    <w:rsid w:val="371140A5"/>
    <w:rsid w:val="376F5CE8"/>
    <w:rsid w:val="3D8D28D1"/>
    <w:rsid w:val="3DF2535B"/>
    <w:rsid w:val="42455F25"/>
    <w:rsid w:val="466871F4"/>
    <w:rsid w:val="46871B7E"/>
    <w:rsid w:val="47107D12"/>
    <w:rsid w:val="47F17BEB"/>
    <w:rsid w:val="4D767E07"/>
    <w:rsid w:val="502F0407"/>
    <w:rsid w:val="5727799D"/>
    <w:rsid w:val="57961D80"/>
    <w:rsid w:val="5B5301E7"/>
    <w:rsid w:val="5C7A731D"/>
    <w:rsid w:val="5CE62B2B"/>
    <w:rsid w:val="608773F7"/>
    <w:rsid w:val="60E2185B"/>
    <w:rsid w:val="65F8796E"/>
    <w:rsid w:val="67552E9D"/>
    <w:rsid w:val="6ADF41A2"/>
    <w:rsid w:val="6BB3155C"/>
    <w:rsid w:val="701B118D"/>
    <w:rsid w:val="71444C5F"/>
    <w:rsid w:val="73520A3D"/>
    <w:rsid w:val="73BF4DB1"/>
    <w:rsid w:val="755432E1"/>
    <w:rsid w:val="766576A9"/>
    <w:rsid w:val="77F107A4"/>
    <w:rsid w:val="78461C11"/>
    <w:rsid w:val="7DC34F04"/>
    <w:rsid w:val="7E585841"/>
    <w:rsid w:val="7FBC38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9180F0"/>
  <w15:docId w15:val="{FA10E6BE-C7E2-49AB-8CD5-76D7108FD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618"/>
    </w:pPr>
    <w:rPr>
      <w:rFonts w:ascii="黑体" w:eastAsia="黑体" w:hAnsi="黑体"/>
      <w:sz w:val="36"/>
      <w:szCs w:val="36"/>
    </w:rPr>
  </w:style>
  <w:style w:type="paragraph" w:styleId="a4">
    <w:name w:val="footer"/>
    <w:basedOn w:val="a"/>
    <w:link w:val="a5"/>
    <w:uiPriority w:val="99"/>
    <w:unhideWhenUsed/>
    <w:qFormat/>
    <w:pPr>
      <w:tabs>
        <w:tab w:val="center" w:pos="4153"/>
        <w:tab w:val="right" w:pos="8306"/>
      </w:tabs>
      <w:snapToGrid w:val="0"/>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100" w:beforeAutospacing="1" w:after="100" w:afterAutospacing="1"/>
    </w:pPr>
    <w:rPr>
      <w:sz w:val="24"/>
      <w:szCs w:val="24"/>
    </w:rPr>
  </w:style>
  <w:style w:type="character" w:styleId="a9">
    <w:name w:val="Strong"/>
    <w:qFormat/>
    <w:rPr>
      <w:b/>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b">
    <w:name w:val="List Paragraph"/>
    <w:basedOn w:val="a"/>
    <w:uiPriority w:val="1"/>
    <w:qFormat/>
  </w:style>
  <w:style w:type="paragraph" w:customStyle="1" w:styleId="TableParagraph">
    <w:name w:val="Table Paragraph"/>
    <w:basedOn w:val="a"/>
    <w:uiPriority w:val="1"/>
    <w:qFormat/>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paragraph" w:customStyle="1" w:styleId="NewNewNewNewNewNewNewNewNewNewNewNewNew">
    <w:name w:val="正文 New New New New New New New New New New New New New"/>
    <w:qFormat/>
    <w:pPr>
      <w:widowControl w:val="0"/>
      <w:jc w:val="both"/>
    </w:pPr>
    <w:rPr>
      <w:rFonts w:ascii="Calibri" w:eastAsia="宋体" w:hAnsi="Calibri" w:cs="Times New Roman"/>
      <w:kern w:val="2"/>
      <w:sz w:val="21"/>
      <w:szCs w:val="22"/>
    </w:rPr>
  </w:style>
  <w:style w:type="character" w:customStyle="1" w:styleId="fontstyle11">
    <w:name w:val="fontstyle11"/>
    <w:qFormat/>
    <w:rPr>
      <w:rFonts w:ascii="CIDFont+F3" w:hAnsi="CIDFont+F3"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361</Words>
  <Characters>2061</Characters>
  <Application>Microsoft Office Word</Application>
  <DocSecurity>0</DocSecurity>
  <Lines>17</Lines>
  <Paragraphs>4</Paragraphs>
  <ScaleCrop>false</ScaleCrop>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普通高等学校本科专业设置管理规定</dc:title>
  <dc:creator>MC SYSTEM</dc:creator>
  <cp:lastModifiedBy>Administrator</cp:lastModifiedBy>
  <cp:revision>3</cp:revision>
  <cp:lastPrinted>2023-04-10T02:34:00Z</cp:lastPrinted>
  <dcterms:created xsi:type="dcterms:W3CDTF">2023-07-13T04:17:00Z</dcterms:created>
  <dcterms:modified xsi:type="dcterms:W3CDTF">2023-07-13T04:18:00Z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2052-10.8.2.7030</vt:lpwstr>
  </property>
  <property fmtid="{D5CDD505-2E9C-101B-9397-08002B2CF9AE}" pid="6" name="ICV">
    <vt:lpwstr>5AF4E298BC6F404E816328178BDCA4FF</vt:lpwstr>
  </property>
</Properties>
</file>