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44D62" w14:textId="6909126A" w:rsidR="00C83CC9" w:rsidRPr="00C83CC9" w:rsidRDefault="00C83CC9">
      <w:pPr>
        <w:pStyle w:val="af2"/>
        <w:rPr>
          <w:rFonts w:ascii="方正仿宋_GB2312" w:eastAsia="方正仿宋_GB2312" w:hAnsi="方正仿宋_GB2312" w:cs="方正仿宋_GB2312"/>
          <w:color w:val="EE0000"/>
          <w:lang w:eastAsia="zh-CN"/>
        </w:rPr>
      </w:pPr>
      <w:r>
        <w:rPr>
          <w:rFonts w:ascii="方正仿宋_GB2312" w:eastAsia="方正仿宋_GB2312" w:hAnsi="方正仿宋_GB2312" w:cs="方正仿宋_GB2312" w:hint="eastAsia"/>
          <w:color w:val="EE0000"/>
          <w:lang w:eastAsia="zh-CN"/>
        </w:rPr>
        <w:t>登录信息在下面，</w:t>
      </w:r>
      <w:r w:rsidRPr="00C83CC9">
        <w:rPr>
          <w:rFonts w:ascii="方正仿宋_GB2312" w:eastAsia="方正仿宋_GB2312" w:hAnsi="方正仿宋_GB2312" w:cs="方正仿宋_GB2312" w:hint="eastAsia"/>
          <w:color w:val="EE0000"/>
          <w:lang w:eastAsia="zh-CN"/>
        </w:rPr>
        <w:t>不要注册！不要注册！</w:t>
      </w:r>
    </w:p>
    <w:p w14:paraId="40D8A3EE" w14:textId="7B17B128" w:rsidR="008D0B7A" w:rsidRDefault="000B7381">
      <w:pPr>
        <w:pStyle w:val="af2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哈尔滨工业大学（威海）项目驱动学习平台操作指南</w:t>
      </w:r>
    </w:p>
    <w:p w14:paraId="5215A917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哈尔滨工业大学（威海）学生使用版  2026 年 9 月</w:t>
      </w:r>
    </w:p>
    <w:p w14:paraId="2404CA13" w14:textId="11F22812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本指南帮助你了解</w:t>
      </w:r>
      <w:r w:rsidR="000B7381">
        <w:rPr>
          <w:rFonts w:ascii="方正仿宋_GB2312" w:eastAsia="方正仿宋_GB2312" w:hAnsi="方正仿宋_GB2312" w:cs="方正仿宋_GB2312" w:hint="eastAsia"/>
          <w:lang w:eastAsia="zh-CN"/>
        </w:rPr>
        <w:t>学校项目驱动学习跨专业发展课程模块</w:t>
      </w:r>
      <w:r>
        <w:rPr>
          <w:rFonts w:ascii="方正仿宋_GB2312" w:eastAsia="方正仿宋_GB2312" w:hAnsi="方正仿宋_GB2312" w:cs="方正仿宋_GB2312" w:hint="eastAsia"/>
          <w:lang w:eastAsia="zh-CN"/>
        </w:rPr>
        <w:t>、完善个人资料、提交报名并查看结果。先看流程，再按后面的真实页面指引操作。</w:t>
      </w:r>
    </w:p>
    <w:p w14:paraId="66C8F1E6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340D5BA3" wp14:editId="7F813CF3">
            <wp:extent cx="6047740" cy="4636770"/>
            <wp:effectExtent l="0" t="0" r="22860" b="11430"/>
            <wp:docPr id="1" name="Picture 1" descr="学生参与校内项目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学生参与校内项目流程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6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4EAD5" w14:textId="79B19D47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学生参与</w:t>
      </w:r>
      <w:r w:rsidR="004D0638">
        <w:rPr>
          <w:rFonts w:ascii="方正仿宋_GB2312" w:eastAsia="方正仿宋_GB2312" w:hAnsi="方正仿宋_GB2312" w:cs="方正仿宋_GB2312" w:hint="eastAsia"/>
          <w:lang w:eastAsia="zh-CN"/>
        </w:rPr>
        <w:t>校内PBL项目</w:t>
      </w:r>
      <w:r>
        <w:rPr>
          <w:rFonts w:ascii="方正仿宋_GB2312" w:eastAsia="方正仿宋_GB2312" w:hAnsi="方正仿宋_GB2312" w:cs="方正仿宋_GB2312" w:hint="eastAsia"/>
          <w:lang w:eastAsia="zh-CN"/>
        </w:rPr>
        <w:t>流程</w:t>
      </w:r>
    </w:p>
    <w:p w14:paraId="5FE1C4E5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lang w:eastAsia="zh-CN"/>
        </w:rPr>
        <w:t>注意事项与报名规则</w:t>
      </w:r>
    </w:p>
    <w:p w14:paraId="734B6506" w14:textId="2DEBADBF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（1）同一时间只能保留一个待审核或已通过的</w:t>
      </w:r>
      <w:r w:rsidR="004D0638">
        <w:rPr>
          <w:rFonts w:ascii="方正仿宋_GB2312" w:eastAsia="方正仿宋_GB2312" w:hAnsi="方正仿宋_GB2312" w:cs="方正仿宋_GB2312" w:hint="eastAsia"/>
          <w:lang w:eastAsia="zh-CN"/>
        </w:rPr>
        <w:t>校内PBL项目</w:t>
      </w:r>
      <w:r>
        <w:rPr>
          <w:rFonts w:ascii="方正仿宋_GB2312" w:eastAsia="方正仿宋_GB2312" w:hAnsi="方正仿宋_GB2312" w:cs="方正仿宋_GB2312" w:hint="eastAsia"/>
          <w:lang w:eastAsia="zh-CN"/>
        </w:rPr>
        <w:t>报名。待审核时可以先撤回再改报；审核未通过可以重新选择；审核通过后不能自行撤回或改报。</w:t>
      </w:r>
    </w:p>
    <w:p w14:paraId="2E6F7D3C" w14:textId="26702764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lastRenderedPageBreak/>
        <w:t>项目、名额、截止日期和报名状态以使用时页面</w:t>
      </w:r>
      <w:r w:rsidR="00FA3DB8">
        <w:rPr>
          <w:rFonts w:ascii="方正仿宋_GB2312" w:eastAsia="方正仿宋_GB2312" w:hAnsi="方正仿宋_GB2312" w:cs="方正仿宋_GB2312" w:hint="eastAsia"/>
          <w:lang w:eastAsia="zh-CN"/>
        </w:rPr>
        <w:t>显示</w:t>
      </w:r>
      <w:r>
        <w:rPr>
          <w:rFonts w:ascii="方正仿宋_GB2312" w:eastAsia="方正仿宋_GB2312" w:hAnsi="方正仿宋_GB2312" w:cs="方正仿宋_GB2312" w:hint="eastAsia"/>
          <w:lang w:eastAsia="zh-CN"/>
        </w:rPr>
        <w:t>为准。</w:t>
      </w:r>
    </w:p>
    <w:p w14:paraId="06242990" w14:textId="45754317" w:rsidR="008D0B7A" w:rsidRDefault="00000000">
      <w:pPr>
        <w:rPr>
          <w:rFonts w:ascii="方正仿宋_GB2312" w:eastAsia="方正仿宋_GB2312" w:hAnsi="方正仿宋_GB2312" w:cs="方正仿宋_GB2312" w:hint="eastAsia"/>
          <w:color w:val="FF0000"/>
          <w:lang w:eastAsia="zh-CN"/>
        </w:rPr>
      </w:pPr>
      <w:r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（2）平台分外部系统与高校子系统，高校子系统项目为</w:t>
      </w:r>
      <w:r w:rsidR="004D0638"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校内PBL项目</w:t>
      </w:r>
      <w:r w:rsidR="00FA3DB8"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（本次纳新使用）</w:t>
      </w:r>
      <w:r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，由学校管理与安排</w:t>
      </w:r>
      <w:r w:rsidR="00FA3DB8"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，务必通过“高校空间”-</w:t>
      </w:r>
      <w:r w:rsidR="00F72ADE"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“哈尔滨工业大学（威海）”-</w:t>
      </w:r>
      <w:r w:rsidR="00FA3DB8"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“进入校园空间”进入</w:t>
      </w:r>
      <w:r w:rsidR="00BD4A59"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，具体登录操作见下文</w:t>
      </w:r>
      <w:r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。外部项目由社会企业或个人创建，不享受校内学分等政策</w:t>
      </w:r>
      <w:r w:rsidR="00F72ADE"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，学校也不对外部项目及其产生的后续事务负责</w:t>
      </w:r>
      <w:r>
        <w:rPr>
          <w:rFonts w:ascii="方正仿宋_GB2312" w:eastAsia="方正仿宋_GB2312" w:hAnsi="方正仿宋_GB2312" w:cs="方正仿宋_GB2312" w:hint="eastAsia"/>
          <w:color w:val="FF0000"/>
          <w:lang w:eastAsia="zh-CN"/>
        </w:rPr>
        <w:t>。</w:t>
      </w:r>
    </w:p>
    <w:p w14:paraId="5DF74916" w14:textId="37DEB0D0" w:rsidR="00FA3DB8" w:rsidRPr="00BD4A59" w:rsidRDefault="00F72ADE">
      <w:pPr>
        <w:rPr>
          <w:rFonts w:ascii="方正仿宋_GB2312" w:eastAsia="方正仿宋_GB2312" w:hAnsi="方正仿宋_GB2312" w:cs="方正仿宋_GB2312" w:hint="eastAsia"/>
          <w:color w:val="FF0000"/>
          <w:lang w:eastAsia="zh-CN"/>
        </w:rPr>
      </w:pPr>
      <w:r>
        <w:rPr>
          <w:noProof/>
        </w:rPr>
        <w:drawing>
          <wp:inline distT="0" distB="0" distL="0" distR="0" wp14:anchorId="7531E5BD" wp14:editId="45B8052C">
            <wp:extent cx="5130817" cy="3151529"/>
            <wp:effectExtent l="0" t="0" r="0" b="0"/>
            <wp:docPr id="3181372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1372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34319" cy="315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B26B8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br w:type="page"/>
      </w:r>
    </w:p>
    <w:p w14:paraId="27E93D88" w14:textId="77777777" w:rsidR="008D0B7A" w:rsidRDefault="00000000">
      <w:pPr>
        <w:pStyle w:val="1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1  从学生入口登录</w:t>
      </w:r>
    </w:p>
    <w:p w14:paraId="39EA5855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打开 blockfuture.cn，选择“进入用户端（学生端）”。学生从学生入口登录，再进入本校高校空间。</w:t>
      </w:r>
    </w:p>
    <w:p w14:paraId="6E4B8B1E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1C0C3416" wp14:editId="38CD14A3">
            <wp:extent cx="2653798" cy="1839564"/>
            <wp:effectExtent l="0" t="0" r="0" b="8890"/>
            <wp:docPr id="2" name="Picture 2" descr="图 1  首页的学生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图 1  首页的学生入口"/>
                    <pic:cNvPicPr>
                      <a:picLocks noChangeAspect="1"/>
                    </pic:cNvPicPr>
                  </pic:nvPicPr>
                  <pic:blipFill>
                    <a:blip r:embed="rId10"/>
                    <a:srcRect l="14567" t="42997" r="50787" b="14286"/>
                    <a:stretch>
                      <a:fillRect/>
                    </a:stretch>
                  </pic:blipFill>
                  <pic:spPr>
                    <a:xfrm>
                      <a:off x="0" y="0"/>
                      <a:ext cx="2662454" cy="184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500B9" w14:textId="77777777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图 1  首页的学生入口</w:t>
      </w:r>
    </w:p>
    <w:p w14:paraId="05A83084" w14:textId="77777777" w:rsidR="008C70BF" w:rsidRPr="00C83CC9" w:rsidRDefault="008C70BF" w:rsidP="00C83CC9">
      <w:pPr>
        <w:spacing w:line="240" w:lineRule="auto"/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</w:pPr>
      <w:r w:rsidRPr="00C83CC9"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  <w:t>初始账号：学生学号</w:t>
      </w:r>
    </w:p>
    <w:p w14:paraId="08319B70" w14:textId="77777777" w:rsidR="003B23C8" w:rsidRPr="00C83CC9" w:rsidRDefault="008C70BF" w:rsidP="00C83CC9">
      <w:pPr>
        <w:spacing w:line="240" w:lineRule="auto"/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</w:pPr>
      <w:r w:rsidRPr="00C83CC9"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  <w:t>初始密码：</w:t>
      </w:r>
      <w:proofErr w:type="spellStart"/>
      <w:r w:rsidRPr="00C83CC9"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  <w:t>aabb</w:t>
      </w:r>
      <w:proofErr w:type="spellEnd"/>
      <w:r w:rsidRPr="00C83CC9"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  <w:t>+学号后四位</w:t>
      </w:r>
    </w:p>
    <w:p w14:paraId="1D9998BE" w14:textId="249518DA" w:rsidR="008D0B7A" w:rsidRPr="00C83CC9" w:rsidRDefault="00000000" w:rsidP="00C83CC9">
      <w:pPr>
        <w:spacing w:line="240" w:lineRule="auto"/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</w:pPr>
      <w:r w:rsidRPr="00C83CC9"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  <w:t>首次使用</w:t>
      </w:r>
      <w:proofErr w:type="gramStart"/>
      <w:r w:rsidR="003B23C8" w:rsidRPr="00C83CC9"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  <w:t>务必</w:t>
      </w:r>
      <w:r w:rsidRPr="00C83CC9"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  <w:t>按</w:t>
      </w:r>
      <w:proofErr w:type="gramEnd"/>
      <w:r w:rsidRPr="00C83CC9">
        <w:rPr>
          <w:rFonts w:ascii="方正仿宋_GB2312" w:eastAsia="方正仿宋_GB2312" w:hAnsi="方正仿宋_GB2312" w:cs="方正仿宋_GB2312" w:hint="eastAsia"/>
          <w:b/>
          <w:bCs/>
          <w:color w:val="EE0000"/>
          <w:sz w:val="32"/>
          <w:szCs w:val="28"/>
          <w:lang w:eastAsia="zh-CN"/>
        </w:rPr>
        <w:t>提示完成激活和设置密码，并由本人阅读、确认服务协议。</w:t>
      </w:r>
    </w:p>
    <w:p w14:paraId="28857B34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239EC5D2" wp14:editId="1D17C768">
            <wp:extent cx="3059430" cy="3430905"/>
            <wp:effectExtent l="0" t="0" r="13970" b="23495"/>
            <wp:docPr id="3" name="Picture 3" descr="图 2  学生登录表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图 2  学生登录表单"/>
                    <pic:cNvPicPr>
                      <a:picLocks noChangeAspect="1"/>
                    </pic:cNvPicPr>
                  </pic:nvPicPr>
                  <pic:blipFill>
                    <a:blip r:embed="rId11"/>
                    <a:srcRect l="53438" t="15278" r="10469" b="12778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343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A4A3F" w14:textId="06E73792" w:rsidR="008D0B7A" w:rsidRDefault="00000000" w:rsidP="00DA463D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图 2  学生登录表单</w:t>
      </w:r>
      <w:r>
        <w:rPr>
          <w:rFonts w:ascii="方正仿宋_GB2312" w:eastAsia="方正仿宋_GB2312" w:hAnsi="方正仿宋_GB2312" w:cs="方正仿宋_GB2312" w:hint="eastAsia"/>
          <w:lang w:eastAsia="zh-CN"/>
        </w:rPr>
        <w:br w:type="page"/>
      </w:r>
    </w:p>
    <w:p w14:paraId="141F1F8B" w14:textId="77777777" w:rsidR="008D0B7A" w:rsidRDefault="00000000">
      <w:pPr>
        <w:pStyle w:val="1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2  进入本校高校空间</w:t>
      </w:r>
    </w:p>
    <w:p w14:paraId="0909C402" w14:textId="6F4B7D61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登录后，在学生工作台选择“进入高校空间”，找到</w:t>
      </w:r>
      <w:r w:rsidR="0023325D">
        <w:rPr>
          <w:rFonts w:ascii="方正仿宋_GB2312" w:eastAsia="方正仿宋_GB2312" w:hAnsi="方正仿宋_GB2312" w:cs="方正仿宋_GB2312" w:hint="eastAsia"/>
          <w:lang w:eastAsia="zh-CN"/>
        </w:rPr>
        <w:t>“哈尔滨工业大学（威海）”</w:t>
      </w:r>
      <w:r>
        <w:rPr>
          <w:rFonts w:ascii="方正仿宋_GB2312" w:eastAsia="方正仿宋_GB2312" w:hAnsi="方正仿宋_GB2312" w:cs="方正仿宋_GB2312" w:hint="eastAsia"/>
          <w:lang w:eastAsia="zh-CN"/>
        </w:rPr>
        <w:t>，再选择“进入校园空间”。</w:t>
      </w:r>
    </w:p>
    <w:p w14:paraId="56B13028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3449AA83" wp14:editId="091F333E">
            <wp:extent cx="5759450" cy="1325880"/>
            <wp:effectExtent l="0" t="0" r="6350" b="20320"/>
            <wp:docPr id="4" name="Picture 4" descr="图 3  工作台中的高校空间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图 3  工作台中的高校空间入口"/>
                    <pic:cNvPicPr>
                      <a:picLocks noChangeAspect="1"/>
                    </pic:cNvPicPr>
                  </pic:nvPicPr>
                  <pic:blipFill>
                    <a:blip r:embed="rId12"/>
                    <a:srcRect l="3265" t="50323" r="4837" b="2703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32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1478B" w14:textId="77777777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图 3  工作台中的高校空间入口</w:t>
      </w:r>
    </w:p>
    <w:p w14:paraId="6E72979B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0CFD8839" wp14:editId="755FBD1C">
            <wp:extent cx="4319905" cy="3357245"/>
            <wp:effectExtent l="0" t="0" r="23495" b="20955"/>
            <wp:docPr id="5" name="Picture 5" descr="图 4  本校卡片中的进入校园空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图 4  本校卡片中的进入校园空间"/>
                    <pic:cNvPicPr>
                      <a:picLocks noChangeAspect="1"/>
                    </pic:cNvPicPr>
                  </pic:nvPicPr>
                  <pic:blipFill>
                    <a:blip r:embed="rId13"/>
                    <a:srcRect l="2266" t="44861" r="66172" b="1152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5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EF5AB" w14:textId="77777777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图 4  本校卡片中的进入校园空间</w:t>
      </w:r>
    </w:p>
    <w:p w14:paraId="4D936B60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按提示完成姓名、学号和当前密码核验。已有有效校园访问状态时，正常进入</w:t>
      </w:r>
      <w:proofErr w:type="gramStart"/>
      <w:r>
        <w:rPr>
          <w:rFonts w:ascii="方正仿宋_GB2312" w:eastAsia="方正仿宋_GB2312" w:hAnsi="方正仿宋_GB2312" w:cs="方正仿宋_GB2312" w:hint="eastAsia"/>
          <w:lang w:eastAsia="zh-CN"/>
        </w:rPr>
        <w:t>无需反</w:t>
      </w:r>
      <w:proofErr w:type="gramEnd"/>
      <w:r>
        <w:rPr>
          <w:rFonts w:ascii="方正仿宋_GB2312" w:eastAsia="方正仿宋_GB2312" w:hAnsi="方正仿宋_GB2312" w:cs="方正仿宋_GB2312" w:hint="eastAsia"/>
          <w:lang w:eastAsia="zh-CN"/>
        </w:rPr>
        <w:t>复核验。</w:t>
      </w:r>
    </w:p>
    <w:p w14:paraId="2B8B1BF1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登录平台不等于进入所有学校；本校空间按校园身份开放。完成后，进入本校项目列表。</w:t>
      </w:r>
    </w:p>
    <w:p w14:paraId="12BBACC4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br w:type="page"/>
      </w:r>
    </w:p>
    <w:p w14:paraId="44DFA83B" w14:textId="77777777" w:rsidR="008D0B7A" w:rsidRDefault="00000000">
      <w:pPr>
        <w:pStyle w:val="1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3  浏览项目再决定选择</w:t>
      </w:r>
    </w:p>
    <w:p w14:paraId="5345AEC8" w14:textId="3E15EBEC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在“哈工大校园项目”中了解</w:t>
      </w:r>
      <w:r w:rsidR="000C0577">
        <w:rPr>
          <w:rFonts w:ascii="方正仿宋_GB2312" w:eastAsia="方正仿宋_GB2312" w:hAnsi="方正仿宋_GB2312" w:cs="方正仿宋_GB2312" w:hint="eastAsia"/>
          <w:lang w:eastAsia="zh-CN"/>
        </w:rPr>
        <w:t>各课程模块的培养方案、教学大纲及其他介绍性文件</w:t>
      </w:r>
      <w:r>
        <w:rPr>
          <w:rFonts w:ascii="方正仿宋_GB2312" w:eastAsia="方正仿宋_GB2312" w:hAnsi="方正仿宋_GB2312" w:cs="方正仿宋_GB2312" w:hint="eastAsia"/>
          <w:lang w:eastAsia="zh-CN"/>
        </w:rPr>
        <w:t>。先打开“查看详情”，不要只看项目名称就报名。</w:t>
      </w:r>
    </w:p>
    <w:p w14:paraId="334F1635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74E6C32B" wp14:editId="53DA4D51">
            <wp:extent cx="5759450" cy="762635"/>
            <wp:effectExtent l="0" t="0" r="6350" b="24765"/>
            <wp:docPr id="6" name="Picture 6" descr="图 5  本校项目列表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图 5  本校项目列表标题"/>
                    <pic:cNvPicPr>
                      <a:picLocks noChangeAspect="1"/>
                    </pic:cNvPicPr>
                  </pic:nvPicPr>
                  <pic:blipFill>
                    <a:blip r:embed="rId14"/>
                    <a:srcRect l="3386" t="12031" r="5320" b="7503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6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3CA23" w14:textId="77777777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</w:rPr>
        <w:t xml:space="preserve">图 </w:t>
      </w:r>
      <w:proofErr w:type="gramStart"/>
      <w:r>
        <w:rPr>
          <w:rFonts w:ascii="方正仿宋_GB2312" w:eastAsia="方正仿宋_GB2312" w:hAnsi="方正仿宋_GB2312" w:cs="方正仿宋_GB2312" w:hint="eastAsia"/>
        </w:rPr>
        <w:t xml:space="preserve">5  </w:t>
      </w:r>
      <w:proofErr w:type="spellStart"/>
      <w:r>
        <w:rPr>
          <w:rFonts w:ascii="方正仿宋_GB2312" w:eastAsia="方正仿宋_GB2312" w:hAnsi="方正仿宋_GB2312" w:cs="方正仿宋_GB2312" w:hint="eastAsia"/>
        </w:rPr>
        <w:t>本校项目列表标题</w:t>
      </w:r>
      <w:proofErr w:type="spellEnd"/>
      <w:proofErr w:type="gramEnd"/>
    </w:p>
    <w:p w14:paraId="1E3EAD95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78D510A3" wp14:editId="20EC32DB">
            <wp:extent cx="4499610" cy="5264150"/>
            <wp:effectExtent l="0" t="0" r="21590" b="19050"/>
            <wp:docPr id="7" name="Picture 7" descr="图 6  放大的真实项目卡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图 6  放大的真实项目卡片"/>
                    <pic:cNvPicPr>
                      <a:picLocks noChangeAspect="1"/>
                    </pic:cNvPicPr>
                  </pic:nvPicPr>
                  <pic:blipFill>
                    <a:blip r:embed="rId14"/>
                    <a:srcRect l="3386" t="33506" r="51753" b="10349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526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5F32F" w14:textId="77777777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图 6  放大的真实项目卡片</w:t>
      </w:r>
    </w:p>
    <w:p w14:paraId="2E2FEA75" w14:textId="6A0895F9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结合自己的兴趣、能力和时间安排选择。名额、截止日期及招募状态会变化，以当前页面为准。</w:t>
      </w:r>
      <w:r>
        <w:rPr>
          <w:rFonts w:ascii="方正仿宋_GB2312" w:eastAsia="方正仿宋_GB2312" w:hAnsi="方正仿宋_GB2312" w:cs="方正仿宋_GB2312" w:hint="eastAsia"/>
          <w:lang w:eastAsia="zh-CN"/>
        </w:rPr>
        <w:br w:type="page"/>
      </w:r>
    </w:p>
    <w:p w14:paraId="7F4268E9" w14:textId="77777777" w:rsidR="008D0B7A" w:rsidRDefault="00000000">
      <w:pPr>
        <w:pStyle w:val="1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4  查看项目详情和资料</w:t>
      </w:r>
    </w:p>
    <w:p w14:paraId="31BFADC1" w14:textId="02C182DA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详情</w:t>
      </w:r>
      <w:proofErr w:type="gramStart"/>
      <w:r>
        <w:rPr>
          <w:rFonts w:ascii="方正仿宋_GB2312" w:eastAsia="方正仿宋_GB2312" w:hAnsi="方正仿宋_GB2312" w:cs="方正仿宋_GB2312" w:hint="eastAsia"/>
          <w:lang w:eastAsia="zh-CN"/>
        </w:rPr>
        <w:t>页用于</w:t>
      </w:r>
      <w:proofErr w:type="gramEnd"/>
      <w:r>
        <w:rPr>
          <w:rFonts w:ascii="方正仿宋_GB2312" w:eastAsia="方正仿宋_GB2312" w:hAnsi="方正仿宋_GB2312" w:cs="方正仿宋_GB2312" w:hint="eastAsia"/>
          <w:lang w:eastAsia="zh-CN"/>
        </w:rPr>
        <w:t>了解项目</w:t>
      </w:r>
      <w:r w:rsidR="000C0577">
        <w:rPr>
          <w:rFonts w:ascii="方正仿宋_GB2312" w:eastAsia="方正仿宋_GB2312" w:hAnsi="方正仿宋_GB2312" w:cs="方正仿宋_GB2312" w:hint="eastAsia"/>
          <w:lang w:eastAsia="zh-CN"/>
        </w:rPr>
        <w:t>资料</w:t>
      </w:r>
      <w:r>
        <w:rPr>
          <w:rFonts w:ascii="方正仿宋_GB2312" w:eastAsia="方正仿宋_GB2312" w:hAnsi="方正仿宋_GB2312" w:cs="方正仿宋_GB2312" w:hint="eastAsia"/>
          <w:lang w:eastAsia="zh-CN"/>
        </w:rPr>
        <w:t>、负责人、周期和</w:t>
      </w:r>
      <w:r w:rsidR="000C0577">
        <w:rPr>
          <w:rFonts w:ascii="方正仿宋_GB2312" w:eastAsia="方正仿宋_GB2312" w:hAnsi="方正仿宋_GB2312" w:cs="方正仿宋_GB2312" w:hint="eastAsia"/>
          <w:lang w:eastAsia="zh-CN"/>
        </w:rPr>
        <w:t>培养方案</w:t>
      </w:r>
      <w:r>
        <w:rPr>
          <w:rFonts w:ascii="方正仿宋_GB2312" w:eastAsia="方正仿宋_GB2312" w:hAnsi="方正仿宋_GB2312" w:cs="方正仿宋_GB2312" w:hint="eastAsia"/>
          <w:lang w:eastAsia="zh-CN"/>
        </w:rPr>
        <w:t>。</w:t>
      </w:r>
    </w:p>
    <w:p w14:paraId="21798960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2067B5EE" wp14:editId="45BB320B">
            <wp:extent cx="5939790" cy="2516505"/>
            <wp:effectExtent l="0" t="0" r="3810" b="23495"/>
            <wp:docPr id="8" name="Picture 8" descr="图 7  项目详情中的概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图 7  项目详情中的概况"/>
                    <pic:cNvPicPr>
                      <a:picLocks noChangeAspect="1"/>
                    </pic:cNvPicPr>
                  </pic:nvPicPr>
                  <pic:blipFill>
                    <a:blip r:embed="rId15"/>
                    <a:srcRect l="3386" t="15783" r="4716" b="4256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516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7ED8F" w14:textId="77777777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图 7  项目详情中的概况</w:t>
      </w:r>
    </w:p>
    <w:p w14:paraId="35815DF1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在“项目内容”里通过“阅读全文”查看相关资料，了解课程安排和学习要求。不同项目的资料数量与填写情况可能不同。</w:t>
      </w:r>
    </w:p>
    <w:p w14:paraId="3EFDBBF8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397BADE2" wp14:editId="58CA816E">
            <wp:extent cx="5939790" cy="2973705"/>
            <wp:effectExtent l="0" t="0" r="3810" b="23495"/>
            <wp:docPr id="9" name="Picture 9" descr="图 8  资料卡片及阅读全文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图 8  资料卡片及阅读全文入口"/>
                    <pic:cNvPicPr>
                      <a:picLocks noChangeAspect="1"/>
                    </pic:cNvPicPr>
                  </pic:nvPicPr>
                  <pic:blipFill>
                    <a:blip r:embed="rId16"/>
                    <a:srcRect l="5925" t="49935" r="7376" b="362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974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0F5A2" w14:textId="77777777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图 8  资料卡片及阅读全文入口</w:t>
      </w:r>
    </w:p>
    <w:p w14:paraId="656DE3D8" w14:textId="73F5E37F" w:rsidR="008D0B7A" w:rsidRDefault="00000000" w:rsidP="00DA2B7E">
      <w:pPr>
        <w:pStyle w:val="1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br w:type="page"/>
      </w:r>
      <w:r w:rsidR="007D2C50">
        <w:rPr>
          <w:rFonts w:ascii="方正仿宋_GB2312" w:eastAsia="方正仿宋_GB2312" w:hAnsi="方正仿宋_GB2312" w:cs="方正仿宋_GB2312" w:hint="eastAsia"/>
          <w:lang w:eastAsia="zh-CN"/>
        </w:rPr>
        <w:t xml:space="preserve">5  </w:t>
      </w:r>
      <w:r>
        <w:rPr>
          <w:rFonts w:ascii="方正仿宋_GB2312" w:eastAsia="方正仿宋_GB2312" w:hAnsi="方正仿宋_GB2312" w:cs="方正仿宋_GB2312" w:hint="eastAsia"/>
          <w:lang w:eastAsia="zh-CN"/>
        </w:rPr>
        <w:t>提交报名</w:t>
      </w:r>
    </w:p>
    <w:p w14:paraId="43CAB29B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在项目详情的“参与项目”区域找到“申请参加项目”。确认项目和时间安排后，再按页面提示提交。</w:t>
      </w:r>
    </w:p>
    <w:p w14:paraId="5232B5AE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59FFDA6A" wp14:editId="7F2EF340">
            <wp:extent cx="4209020" cy="1312191"/>
            <wp:effectExtent l="0" t="0" r="1270" b="2540"/>
            <wp:docPr id="12" name="Picture 12" descr="图 11  项目详情中的申请参加项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图 11  项目详情中的申请参加项目"/>
                    <pic:cNvPicPr>
                      <a:picLocks noChangeAspect="1"/>
                    </pic:cNvPicPr>
                  </pic:nvPicPr>
                  <pic:blipFill>
                    <a:blip r:embed="rId17"/>
                    <a:srcRect l="3386" t="35705" r="5079" b="33765"/>
                    <a:stretch>
                      <a:fillRect/>
                    </a:stretch>
                  </pic:blipFill>
                  <pic:spPr>
                    <a:xfrm>
                      <a:off x="0" y="0"/>
                      <a:ext cx="4230111" cy="131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0B816" w14:textId="3B2582C9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 xml:space="preserve">图 </w:t>
      </w:r>
      <w:r w:rsidR="000D29A5">
        <w:rPr>
          <w:rFonts w:ascii="方正仿宋_GB2312" w:eastAsia="方正仿宋_GB2312" w:hAnsi="方正仿宋_GB2312" w:cs="方正仿宋_GB2312" w:hint="eastAsia"/>
          <w:lang w:eastAsia="zh-CN"/>
        </w:rPr>
        <w:t xml:space="preserve">9  </w:t>
      </w:r>
      <w:r>
        <w:rPr>
          <w:rFonts w:ascii="方正仿宋_GB2312" w:eastAsia="方正仿宋_GB2312" w:hAnsi="方正仿宋_GB2312" w:cs="方正仿宋_GB2312" w:hint="eastAsia"/>
          <w:lang w:eastAsia="zh-CN"/>
        </w:rPr>
        <w:t>项目详情中的申请参加项目</w:t>
      </w:r>
    </w:p>
    <w:p w14:paraId="617D304C" w14:textId="5CEFB74F" w:rsidR="007D2C50" w:rsidRDefault="007D2C50" w:rsidP="007D2C50">
      <w:pPr>
        <w:pStyle w:val="1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6  完善个人信息</w:t>
      </w:r>
    </w:p>
    <w:p w14:paraId="64669930" w14:textId="77777777" w:rsidR="004B77A1" w:rsidRDefault="007D2C50" w:rsidP="004B77A1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点击“申请参加项目”后</w:t>
      </w:r>
      <w:r w:rsidR="00DA2B7E">
        <w:rPr>
          <w:rFonts w:ascii="方正仿宋_GB2312" w:eastAsia="方正仿宋_GB2312" w:hAnsi="方正仿宋_GB2312" w:cs="方正仿宋_GB2312" w:hint="eastAsia"/>
          <w:lang w:eastAsia="zh-CN"/>
        </w:rPr>
        <w:t>需要</w:t>
      </w:r>
      <w:r w:rsidR="000D29A5">
        <w:rPr>
          <w:rFonts w:ascii="方正仿宋_GB2312" w:eastAsia="方正仿宋_GB2312" w:hAnsi="方正仿宋_GB2312" w:cs="方正仿宋_GB2312" w:hint="eastAsia"/>
          <w:lang w:eastAsia="zh-CN"/>
        </w:rPr>
        <w:t>完善个人资料</w:t>
      </w:r>
      <w:r>
        <w:rPr>
          <w:rFonts w:ascii="方正仿宋_GB2312" w:eastAsia="方正仿宋_GB2312" w:hAnsi="方正仿宋_GB2312" w:cs="方正仿宋_GB2312" w:hint="eastAsia"/>
          <w:lang w:eastAsia="zh-CN"/>
        </w:rPr>
        <w:t>，核对基础信息后，</w:t>
      </w:r>
      <w:r w:rsidR="00DA2B7E">
        <w:rPr>
          <w:rFonts w:ascii="方正仿宋_GB2312" w:eastAsia="方正仿宋_GB2312" w:hAnsi="方正仿宋_GB2312" w:cs="方正仿宋_GB2312" w:hint="eastAsia"/>
          <w:lang w:eastAsia="zh-CN"/>
        </w:rPr>
        <w:t>完善</w:t>
      </w:r>
      <w:r>
        <w:rPr>
          <w:rFonts w:ascii="方正仿宋_GB2312" w:eastAsia="方正仿宋_GB2312" w:hAnsi="方正仿宋_GB2312" w:cs="方正仿宋_GB2312" w:hint="eastAsia"/>
          <w:lang w:eastAsia="zh-CN"/>
        </w:rPr>
        <w:t>个人简介、核心技能和相关经历，填写后保存。简介可说明兴趣方向、已有基础及希望在项目中学习的内容。</w:t>
      </w:r>
      <w:r w:rsidR="004B77A1">
        <w:rPr>
          <w:rFonts w:ascii="方正仿宋_GB2312" w:eastAsia="方正仿宋_GB2312" w:hAnsi="方正仿宋_GB2312" w:cs="方正仿宋_GB2312" w:hint="eastAsia"/>
          <w:lang w:eastAsia="zh-CN"/>
        </w:rPr>
        <w:t>自</w:t>
      </w:r>
      <w:proofErr w:type="gramStart"/>
      <w:r w:rsidR="004B77A1">
        <w:rPr>
          <w:rFonts w:ascii="方正仿宋_GB2312" w:eastAsia="方正仿宋_GB2312" w:hAnsi="方正仿宋_GB2312" w:cs="方正仿宋_GB2312" w:hint="eastAsia"/>
          <w:lang w:eastAsia="zh-CN"/>
        </w:rPr>
        <w:t>填经历</w:t>
      </w:r>
      <w:proofErr w:type="gramEnd"/>
      <w:r w:rsidR="004B77A1">
        <w:rPr>
          <w:rFonts w:ascii="方正仿宋_GB2312" w:eastAsia="方正仿宋_GB2312" w:hAnsi="方正仿宋_GB2312" w:cs="方正仿宋_GB2312" w:hint="eastAsia"/>
          <w:lang w:eastAsia="zh-CN"/>
        </w:rPr>
        <w:t>和证书应真实准确，不代表学校或平台已作认证。</w:t>
      </w:r>
    </w:p>
    <w:p w14:paraId="1AB2C714" w14:textId="213EE4EA" w:rsidR="007D2C50" w:rsidRPr="004B77A1" w:rsidRDefault="004B77A1" w:rsidP="007D2C5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保存后返回高校空间，打开选定项目点击“申请参加项目”完成报名。</w:t>
      </w:r>
      <w:r>
        <w:rPr>
          <w:rFonts w:ascii="方正仿宋_GB2312" w:eastAsia="方正仿宋_GB2312" w:hAnsi="方正仿宋_GB2312" w:cs="方正仿宋_GB2312" w:hint="eastAsia"/>
          <w:b/>
          <w:lang w:eastAsia="zh-CN"/>
        </w:rPr>
        <w:t>提交报名只是进入待审核，不代表进入项目团队，具体纳新</w:t>
      </w:r>
      <w:r w:rsidR="00B12318">
        <w:rPr>
          <w:rFonts w:ascii="方正仿宋_GB2312" w:eastAsia="方正仿宋_GB2312" w:hAnsi="方正仿宋_GB2312" w:cs="方正仿宋_GB2312" w:hint="eastAsia"/>
          <w:b/>
          <w:lang w:eastAsia="zh-CN"/>
        </w:rPr>
        <w:t>过程</w:t>
      </w:r>
      <w:r>
        <w:rPr>
          <w:rFonts w:ascii="方正仿宋_GB2312" w:eastAsia="方正仿宋_GB2312" w:hAnsi="方正仿宋_GB2312" w:cs="方正仿宋_GB2312" w:hint="eastAsia"/>
          <w:b/>
          <w:lang w:eastAsia="zh-CN"/>
        </w:rPr>
        <w:t>由各教学团队</w:t>
      </w:r>
      <w:r w:rsidR="00B12318">
        <w:rPr>
          <w:rFonts w:ascii="方正仿宋_GB2312" w:eastAsia="方正仿宋_GB2312" w:hAnsi="方正仿宋_GB2312" w:cs="方正仿宋_GB2312" w:hint="eastAsia"/>
          <w:b/>
          <w:lang w:eastAsia="zh-CN"/>
        </w:rPr>
        <w:t>组织</w:t>
      </w:r>
      <w:r>
        <w:rPr>
          <w:rFonts w:ascii="方正仿宋_GB2312" w:eastAsia="方正仿宋_GB2312" w:hAnsi="方正仿宋_GB2312" w:cs="方正仿宋_GB2312" w:hint="eastAsia"/>
          <w:b/>
          <w:lang w:eastAsia="zh-CN"/>
        </w:rPr>
        <w:t>。</w:t>
      </w:r>
      <w:r w:rsidR="00856897">
        <w:rPr>
          <w:rFonts w:ascii="方正仿宋_GB2312" w:eastAsia="方正仿宋_GB2312" w:hAnsi="方正仿宋_GB2312" w:cs="方正仿宋_GB2312" w:hint="eastAsia"/>
          <w:b/>
          <w:lang w:eastAsia="zh-CN"/>
        </w:rPr>
        <w:t>报名后注意加入所报名项目学习模块的纳新群，方便接收后续通知。</w:t>
      </w:r>
    </w:p>
    <w:p w14:paraId="578BFA38" w14:textId="70B03058" w:rsidR="007D2C50" w:rsidRDefault="007D2C50" w:rsidP="007D2C5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noProof/>
        </w:rPr>
        <w:drawing>
          <wp:inline distT="0" distB="0" distL="0" distR="0" wp14:anchorId="457596D7" wp14:editId="1DFA4D90">
            <wp:extent cx="2257064" cy="2490749"/>
            <wp:effectExtent l="0" t="0" r="0" b="5080"/>
            <wp:docPr id="1232667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66743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71960" cy="250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29A5">
        <w:rPr>
          <w:noProof/>
        </w:rPr>
        <w:drawing>
          <wp:inline distT="0" distB="0" distL="0" distR="0" wp14:anchorId="323BA412" wp14:editId="06BF6307">
            <wp:extent cx="1805650" cy="2490966"/>
            <wp:effectExtent l="0" t="0" r="4445" b="5080"/>
            <wp:docPr id="6723559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35595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36081" cy="2532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89C31" w14:textId="750726C6" w:rsidR="007D2C50" w:rsidRDefault="007D2C50" w:rsidP="007D2C5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 xml:space="preserve">图 </w:t>
      </w:r>
      <w:r w:rsidR="000D29A5">
        <w:rPr>
          <w:rFonts w:ascii="方正仿宋_GB2312" w:eastAsia="方正仿宋_GB2312" w:hAnsi="方正仿宋_GB2312" w:cs="方正仿宋_GB2312" w:hint="eastAsia"/>
          <w:lang w:eastAsia="zh-CN"/>
        </w:rPr>
        <w:t>10</w:t>
      </w:r>
      <w:r>
        <w:rPr>
          <w:rFonts w:ascii="方正仿宋_GB2312" w:eastAsia="方正仿宋_GB2312" w:hAnsi="方正仿宋_GB2312" w:cs="方正仿宋_GB2312" w:hint="eastAsia"/>
          <w:lang w:eastAsia="zh-CN"/>
        </w:rPr>
        <w:t xml:space="preserve">  编辑主页和管理获奖与证书</w:t>
      </w:r>
    </w:p>
    <w:p w14:paraId="45532911" w14:textId="20930F3A" w:rsidR="008D0B7A" w:rsidRDefault="00000000">
      <w:pPr>
        <w:rPr>
          <w:rFonts w:ascii="方正仿宋_GB2312" w:eastAsia="方正仿宋_GB2312" w:hAnsi="方正仿宋_GB2312" w:cs="方正仿宋_GB2312" w:hint="eastAsia"/>
          <w:b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lang w:eastAsia="zh-CN"/>
        </w:rPr>
        <w:t>提交后从“</w:t>
      </w:r>
      <w:r w:rsidR="00433D27">
        <w:rPr>
          <w:rFonts w:ascii="方正仿宋_GB2312" w:eastAsia="方正仿宋_GB2312" w:hAnsi="方正仿宋_GB2312" w:cs="方正仿宋_GB2312" w:hint="eastAsia"/>
          <w:b/>
          <w:lang w:eastAsia="zh-CN"/>
        </w:rPr>
        <w:t>查看报名状态</w:t>
      </w:r>
      <w:r>
        <w:rPr>
          <w:rFonts w:ascii="方正仿宋_GB2312" w:eastAsia="方正仿宋_GB2312" w:hAnsi="方正仿宋_GB2312" w:cs="方正仿宋_GB2312" w:hint="eastAsia"/>
          <w:b/>
          <w:lang w:eastAsia="zh-CN"/>
        </w:rPr>
        <w:t>”核对报名记录。</w:t>
      </w:r>
    </w:p>
    <w:p w14:paraId="29F92830" w14:textId="242FD9D3" w:rsidR="002B4FB7" w:rsidRDefault="002B4FB7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noProof/>
        </w:rPr>
        <w:drawing>
          <wp:inline distT="0" distB="0" distL="0" distR="0" wp14:anchorId="5AC43D01" wp14:editId="44548A62">
            <wp:extent cx="6120130" cy="2689860"/>
            <wp:effectExtent l="0" t="0" r="0" b="0"/>
            <wp:docPr id="13843667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36670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B3B6F" w14:textId="77777777" w:rsidR="008D0B7A" w:rsidRDefault="00000000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noProof/>
        </w:rPr>
        <w:drawing>
          <wp:inline distT="0" distB="0" distL="114300" distR="114300" wp14:anchorId="6EECFF7B" wp14:editId="151203F4">
            <wp:extent cx="5939790" cy="1349375"/>
            <wp:effectExtent l="0" t="0" r="3810" b="22225"/>
            <wp:docPr id="13" name="Picture 13" descr="图 12  工作台中的申请状态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图 12  工作台中的申请状态入口"/>
                    <pic:cNvPicPr>
                      <a:picLocks noChangeAspect="1"/>
                    </pic:cNvPicPr>
                  </pic:nvPicPr>
                  <pic:blipFill>
                    <a:blip r:embed="rId12"/>
                    <a:srcRect l="3386" t="74386" r="5079" b="336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34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3C507" w14:textId="6B7BF5DD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 xml:space="preserve">图 </w:t>
      </w:r>
      <w:r w:rsidR="00433D27">
        <w:rPr>
          <w:rFonts w:ascii="方正仿宋_GB2312" w:eastAsia="方正仿宋_GB2312" w:hAnsi="方正仿宋_GB2312" w:cs="方正仿宋_GB2312" w:hint="eastAsia"/>
          <w:lang w:eastAsia="zh-CN"/>
        </w:rPr>
        <w:t xml:space="preserve">11  </w:t>
      </w:r>
      <w:r>
        <w:rPr>
          <w:rFonts w:ascii="方正仿宋_GB2312" w:eastAsia="方正仿宋_GB2312" w:hAnsi="方正仿宋_GB2312" w:cs="方正仿宋_GB2312" w:hint="eastAsia"/>
          <w:lang w:eastAsia="zh-CN"/>
        </w:rPr>
        <w:t>工作台中的申请状态入口</w:t>
      </w:r>
    </w:p>
    <w:p w14:paraId="28AA5DC2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集中查询页面的标题为“申请状态”；部分页面提示文字也称其为“我的申请”。重点核对项目名称、状态和审核意见。</w:t>
      </w:r>
    </w:p>
    <w:p w14:paraId="2ADBA881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若页面提示提交失败，先检查申请状态和错误信息，不要把点击按钮当作报名成功。</w:t>
      </w:r>
    </w:p>
    <w:p w14:paraId="47DC2C36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br w:type="page"/>
      </w:r>
    </w:p>
    <w:p w14:paraId="6498FB2B" w14:textId="77777777" w:rsidR="008D0B7A" w:rsidRDefault="00000000">
      <w:pPr>
        <w:pStyle w:val="1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7  撤回改报与审核结果</w:t>
      </w:r>
    </w:p>
    <w:p w14:paraId="5BE87B82" w14:textId="0655127D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在申请状态页查看本人的</w:t>
      </w:r>
      <w:r w:rsidR="004D0638">
        <w:rPr>
          <w:rFonts w:ascii="方正仿宋_GB2312" w:eastAsia="方正仿宋_GB2312" w:hAnsi="方正仿宋_GB2312" w:cs="方正仿宋_GB2312" w:hint="eastAsia"/>
          <w:lang w:eastAsia="zh-CN"/>
        </w:rPr>
        <w:t>校内PBL项目</w:t>
      </w:r>
      <w:r>
        <w:rPr>
          <w:rFonts w:ascii="方正仿宋_GB2312" w:eastAsia="方正仿宋_GB2312" w:hAnsi="方正仿宋_GB2312" w:cs="方正仿宋_GB2312" w:hint="eastAsia"/>
          <w:lang w:eastAsia="zh-CN"/>
        </w:rPr>
        <w:t>记录。</w:t>
      </w:r>
    </w:p>
    <w:p w14:paraId="00D710BC" w14:textId="1CC08EAD" w:rsidR="008D0B7A" w:rsidRDefault="002B4FB7">
      <w:pPr>
        <w:keepNext/>
        <w:spacing w:after="60"/>
        <w:jc w:val="center"/>
        <w:rPr>
          <w:rFonts w:ascii="方正仿宋_GB2312" w:eastAsia="方正仿宋_GB2312" w:hAnsi="方正仿宋_GB2312" w:cs="方正仿宋_GB2312" w:hint="eastAsia"/>
        </w:rPr>
      </w:pPr>
      <w:r>
        <w:rPr>
          <w:noProof/>
        </w:rPr>
        <w:drawing>
          <wp:inline distT="0" distB="0" distL="0" distR="0" wp14:anchorId="1E62CA03" wp14:editId="00404254">
            <wp:extent cx="5550061" cy="4628698"/>
            <wp:effectExtent l="0" t="0" r="0" b="635"/>
            <wp:docPr id="8813804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38043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56584" cy="463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99BFE" w14:textId="77777777" w:rsidR="008D0B7A" w:rsidRDefault="00000000">
      <w:pPr>
        <w:pStyle w:val="a7"/>
        <w:jc w:val="center"/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图 13  申请状态页与历史记录</w:t>
      </w:r>
    </w:p>
    <w:p w14:paraId="66D232BE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lang w:eastAsia="zh-CN"/>
        </w:rPr>
        <w:t>待审核</w:t>
      </w:r>
    </w:p>
    <w:p w14:paraId="28F195AA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可以等待老师审核；如改变选择，先通过该报名记录的撤回入口撤回，确认状态更新后，再报名其他仍在招募的项目。</w:t>
      </w:r>
    </w:p>
    <w:p w14:paraId="57077126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lang w:eastAsia="zh-CN"/>
        </w:rPr>
        <w:t>未通过或已撤回</w:t>
      </w:r>
    </w:p>
    <w:p w14:paraId="538CA934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可选择其他仍在招募的项目。历史记录可能保留多条，但同一时间只能保留一个待审核或已通过的校内报名。</w:t>
      </w:r>
    </w:p>
    <w:p w14:paraId="56440708" w14:textId="77777777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lang w:eastAsia="zh-CN"/>
        </w:rPr>
        <w:t>已通过</w:t>
      </w:r>
    </w:p>
    <w:p w14:paraId="0ACEA144" w14:textId="5E584D6C" w:rsidR="008D0B7A" w:rsidRDefault="00000000">
      <w:pPr>
        <w:rPr>
          <w:rFonts w:ascii="方正仿宋_GB2312" w:eastAsia="方正仿宋_GB2312" w:hAnsi="方正仿宋_GB2312" w:cs="方正仿宋_GB2312" w:hint="eastAsia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已</w:t>
      </w:r>
      <w:r w:rsidR="00227380">
        <w:rPr>
          <w:rFonts w:ascii="方正仿宋_GB2312" w:eastAsia="方正仿宋_GB2312" w:hAnsi="方正仿宋_GB2312" w:cs="方正仿宋_GB2312" w:hint="eastAsia"/>
          <w:lang w:eastAsia="zh-CN"/>
        </w:rPr>
        <w:t>通过的</w:t>
      </w:r>
      <w:r>
        <w:rPr>
          <w:rFonts w:ascii="方正仿宋_GB2312" w:eastAsia="方正仿宋_GB2312" w:hAnsi="方正仿宋_GB2312" w:cs="方正仿宋_GB2312" w:hint="eastAsia"/>
          <w:lang w:eastAsia="zh-CN"/>
        </w:rPr>
        <w:t>，不能自行撤回或改报。特殊情况请联系项目老师或学校管理员</w:t>
      </w:r>
      <w:r w:rsidR="00227380">
        <w:rPr>
          <w:rFonts w:ascii="方正仿宋_GB2312" w:eastAsia="方正仿宋_GB2312" w:hAnsi="方正仿宋_GB2312" w:cs="方正仿宋_GB2312" w:hint="eastAsia"/>
          <w:lang w:eastAsia="zh-CN"/>
        </w:rPr>
        <w:t>打回</w:t>
      </w:r>
      <w:r>
        <w:rPr>
          <w:rFonts w:ascii="方正仿宋_GB2312" w:eastAsia="方正仿宋_GB2312" w:hAnsi="方正仿宋_GB2312" w:cs="方正仿宋_GB2312" w:hint="eastAsia"/>
          <w:lang w:eastAsia="zh-CN"/>
        </w:rPr>
        <w:t>。</w:t>
      </w:r>
    </w:p>
    <w:sectPr w:rsidR="008D0B7A">
      <w:footerReference w:type="default" r:id="rId22"/>
      <w:pgSz w:w="11906" w:h="16838"/>
      <w:pgMar w:top="992" w:right="1134" w:bottom="992" w:left="1134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0450" w14:textId="77777777" w:rsidR="00F7483D" w:rsidRDefault="00F7483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5EE6D87" w14:textId="77777777" w:rsidR="00F7483D" w:rsidRDefault="00F7483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87AC" w14:textId="77777777" w:rsidR="008D0B7A" w:rsidRDefault="00000000">
    <w:pPr>
      <w:pStyle w:val="ab"/>
      <w:jc w:val="center"/>
      <w:rPr>
        <w:rFonts w:hint="eastAsia"/>
      </w:rPr>
    </w:pPr>
    <w:r>
      <w:fldChar w:fldCharType="begin"/>
    </w:r>
    <w:r>
      <w:instrText>PAGE</w:instrText>
    </w:r>
    <w:r>
      <w:fldChar w:fldCharType="separate"/>
    </w:r>
    <w:r w:rsidR="000B7381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B2F2D" w14:textId="77777777" w:rsidR="00F7483D" w:rsidRDefault="00F7483D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7C8FEC3" w14:textId="77777777" w:rsidR="00F7483D" w:rsidRDefault="00F7483D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745954516">
    <w:abstractNumId w:val="1"/>
  </w:num>
  <w:num w:numId="2" w16cid:durableId="1584145255">
    <w:abstractNumId w:val="4"/>
  </w:num>
  <w:num w:numId="3" w16cid:durableId="1206680261">
    <w:abstractNumId w:val="5"/>
  </w:num>
  <w:num w:numId="4" w16cid:durableId="638875689">
    <w:abstractNumId w:val="2"/>
  </w:num>
  <w:num w:numId="5" w16cid:durableId="1157922621">
    <w:abstractNumId w:val="0"/>
  </w:num>
  <w:num w:numId="6" w16cid:durableId="1079789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FB9E14AB"/>
    <w:rsid w:val="00034616"/>
    <w:rsid w:val="0006063C"/>
    <w:rsid w:val="000B7381"/>
    <w:rsid w:val="000C0577"/>
    <w:rsid w:val="000D29A5"/>
    <w:rsid w:val="0015074B"/>
    <w:rsid w:val="001B116C"/>
    <w:rsid w:val="00214AE6"/>
    <w:rsid w:val="00227380"/>
    <w:rsid w:val="0023325D"/>
    <w:rsid w:val="0029639D"/>
    <w:rsid w:val="002B4FB7"/>
    <w:rsid w:val="00326F90"/>
    <w:rsid w:val="00352A28"/>
    <w:rsid w:val="003B23C8"/>
    <w:rsid w:val="00433D27"/>
    <w:rsid w:val="004B77A1"/>
    <w:rsid w:val="004D0638"/>
    <w:rsid w:val="00607C33"/>
    <w:rsid w:val="007D2C50"/>
    <w:rsid w:val="00856897"/>
    <w:rsid w:val="008578CA"/>
    <w:rsid w:val="008C70BF"/>
    <w:rsid w:val="008D0B7A"/>
    <w:rsid w:val="008F0146"/>
    <w:rsid w:val="00A53750"/>
    <w:rsid w:val="00AA1D8D"/>
    <w:rsid w:val="00AE4AE7"/>
    <w:rsid w:val="00B12318"/>
    <w:rsid w:val="00B47730"/>
    <w:rsid w:val="00BD4A59"/>
    <w:rsid w:val="00C83CC9"/>
    <w:rsid w:val="00C90312"/>
    <w:rsid w:val="00CB0664"/>
    <w:rsid w:val="00DA2B7E"/>
    <w:rsid w:val="00DA463D"/>
    <w:rsid w:val="00E9188B"/>
    <w:rsid w:val="00F72ADE"/>
    <w:rsid w:val="00F7483D"/>
    <w:rsid w:val="00FA3D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451F2"/>
  <w14:defaultImageDpi w14:val="0"/>
  <w15:docId w15:val="{59C53AA8-B679-490D-82E9-0C5921E6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140" w:line="312" w:lineRule="auto"/>
    </w:pPr>
    <w:rPr>
      <w:rFonts w:ascii="Arial Unicode MS" w:eastAsia="Arial Unicode MS" w:hAnsi="Arial Unicode MS" w:cs="Arial Unicode MS"/>
      <w:color w:val="000000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cstheme="majorBidi"/>
      <w:b/>
      <w:bCs/>
      <w:sz w:val="4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cstheme="majorBidi"/>
      <w:b/>
      <w:bCs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unhideWhenUsed/>
    <w:qFormat/>
    <w:pPr>
      <w:spacing w:after="180" w:line="276" w:lineRule="auto"/>
    </w:pPr>
    <w:rPr>
      <w:b/>
      <w:bCs/>
      <w:sz w:val="20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cstheme="majorBidi"/>
      <w:i/>
      <w:iCs/>
      <w:spacing w:val="15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spacing w:line="240" w:lineRule="auto"/>
      <w:contextualSpacing/>
    </w:pPr>
    <w:rPr>
      <w:rFonts w:cstheme="majorBidi"/>
      <w:b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styleId="aff4">
    <w:name w:val="Revision"/>
    <w:hidden/>
    <w:uiPriority w:val="99"/>
    <w:unhideWhenUsed/>
    <w:rsid w:val="00352A28"/>
    <w:rPr>
      <w:rFonts w:ascii="Arial Unicode MS" w:eastAsia="Arial Unicode MS" w:hAnsi="Arial Unicode MS" w:cs="Arial Unicode MS"/>
      <w:color w:val="000000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832</Words>
  <Characters>849</Characters>
  <Application>Microsoft Office Word</Application>
  <DocSecurity>0</DocSecurity>
  <Lines>53</Lines>
  <Paragraphs>57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共识共振学生校内项目操作指南</dc:title>
  <dc:subject>现行平台学生项目参与流程与真实页面指引</dc:subject>
  <dc:creator>郑刘兴</dc:creator>
  <dc:description>generated by python-docx</dc:description>
  <cp:lastModifiedBy>Fang Xie</cp:lastModifiedBy>
  <cp:revision>5</cp:revision>
  <dcterms:created xsi:type="dcterms:W3CDTF">2026-09-10T10:37:00Z</dcterms:created>
  <dcterms:modified xsi:type="dcterms:W3CDTF">2026-09-18T01:19:00Z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0F603C48E682008E101C9D6A8F018E14_42</vt:lpwstr>
  </property>
</Properties>
</file>